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E6B" w:rsidRDefault="00B04E6B">
      <w:pPr>
        <w:rPr>
          <w:rFonts w:eastAsia="仿宋_GB2312"/>
          <w:sz w:val="84"/>
        </w:rPr>
      </w:pPr>
      <w:bookmarkStart w:id="0" w:name="_GoBack"/>
      <w:bookmarkEnd w:id="0"/>
    </w:p>
    <w:p w:rsidR="00B04E6B" w:rsidRDefault="00AE0957">
      <w:pPr>
        <w:ind w:right="105"/>
        <w:jc w:val="right"/>
        <w:rPr>
          <w:rFonts w:eastAsia="黑体"/>
          <w:b/>
          <w:spacing w:val="40"/>
          <w:w w:val="66"/>
          <w:sz w:val="60"/>
          <w:szCs w:val="60"/>
        </w:rPr>
      </w:pPr>
      <w:r>
        <w:rPr>
          <w:rFonts w:eastAsia="黑体" w:hint="eastAsia"/>
          <w:b/>
          <w:spacing w:val="40"/>
          <w:w w:val="66"/>
          <w:sz w:val="60"/>
          <w:szCs w:val="60"/>
        </w:rPr>
        <w:t>天津机电职业技术学院物业管理项目</w:t>
      </w: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347980</wp:posOffset>
                </wp:positionV>
                <wp:extent cx="467995" cy="0"/>
                <wp:effectExtent l="0" t="95250" r="825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7.4pt;height:0pt;width:36.85pt;z-index:251659264;mso-width-relative:page;mso-height-relative:page;" filled="f" stroked="t" coordsize="21600,21600" o:gfxdata="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zfw5/W&#10;AAAACAEAAA8AAAAAAAAAAQAgAAAAIgAAAGRycy9kb3ducmV2LnhtbFBLAQIUABQAAAAIAIdO4kAM&#10;6wzs6QEAAKsDAAAOAAAAAAAAAAEAIAAAACUBAABkcnMvZTJvRG9jLnhtbFBLBQYAAAAABgAGAFkB&#10;AACABQAAAAA=&#10;">
                <v:fill on="f" focussize="0,0"/>
                <v:stroke weight="15pt" color="#4B69B5" joinstyle="round"/>
                <v:imagedata o:title=""/>
                <o:lock v:ext="edit" aspectratio="f"/>
              </v:line>
            </w:pict>
          </mc:Fallback>
        </mc:AlternateContent>
      </w:r>
    </w:p>
    <w:p w:rsidR="00B04E6B" w:rsidRDefault="00AE0957">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B04E6B" w:rsidRDefault="00B04E6B">
      <w:pPr>
        <w:ind w:right="1025"/>
        <w:jc w:val="center"/>
        <w:rPr>
          <w:rFonts w:eastAsia="黑体"/>
          <w:b/>
          <w:spacing w:val="40"/>
          <w:w w:val="66"/>
          <w:sz w:val="60"/>
          <w:szCs w:val="60"/>
        </w:rPr>
      </w:pPr>
    </w:p>
    <w:p w:rsidR="00B04E6B" w:rsidRDefault="00AE0957">
      <w:pPr>
        <w:jc w:val="center"/>
        <w:rPr>
          <w:rFonts w:eastAsia="黑体"/>
          <w:b/>
          <w:spacing w:val="40"/>
          <w:w w:val="66"/>
          <w:sz w:val="15"/>
          <w:szCs w:val="15"/>
        </w:rPr>
      </w:pPr>
      <w:r>
        <w:rPr>
          <w:rFonts w:eastAsia="黑体"/>
          <w:b/>
          <w:spacing w:val="40"/>
          <w:w w:val="66"/>
          <w:sz w:val="56"/>
          <w:szCs w:val="56"/>
        </w:rPr>
        <w:t xml:space="preserve">            </w:t>
      </w:r>
    </w:p>
    <w:p w:rsidR="00B04E6B" w:rsidRDefault="00AE0957">
      <w:pPr>
        <w:jc w:val="center"/>
        <w:rPr>
          <w:rFonts w:eastAsia="黑体"/>
          <w:spacing w:val="40"/>
          <w:w w:val="66"/>
          <w:sz w:val="32"/>
          <w:szCs w:val="32"/>
        </w:rPr>
      </w:pPr>
      <w:r>
        <w:rPr>
          <w:rFonts w:eastAsia="黑体"/>
          <w:spacing w:val="40"/>
          <w:w w:val="66"/>
          <w:sz w:val="32"/>
          <w:szCs w:val="32"/>
        </w:rPr>
        <w:t>（项目编号：</w:t>
      </w:r>
      <w:r>
        <w:rPr>
          <w:rFonts w:eastAsia="黑体" w:hint="eastAsia"/>
          <w:spacing w:val="40"/>
          <w:w w:val="66"/>
          <w:sz w:val="32"/>
          <w:szCs w:val="32"/>
        </w:rPr>
        <w:t>TGPC-2024-D-0046</w:t>
      </w:r>
      <w:r>
        <w:rPr>
          <w:rFonts w:eastAsia="黑体"/>
          <w:spacing w:val="40"/>
          <w:w w:val="66"/>
          <w:sz w:val="32"/>
          <w:szCs w:val="32"/>
        </w:rPr>
        <w:t>）</w:t>
      </w:r>
    </w:p>
    <w:p w:rsidR="00B04E6B" w:rsidRDefault="00B04E6B">
      <w:pPr>
        <w:rPr>
          <w:sz w:val="40"/>
        </w:rPr>
      </w:pPr>
    </w:p>
    <w:p w:rsidR="00B04E6B" w:rsidRDefault="00B04E6B">
      <w:pPr>
        <w:rPr>
          <w:sz w:val="36"/>
        </w:rPr>
      </w:pPr>
    </w:p>
    <w:p w:rsidR="00B04E6B" w:rsidRDefault="00B04E6B">
      <w:pPr>
        <w:rPr>
          <w:sz w:val="36"/>
        </w:rPr>
      </w:pPr>
    </w:p>
    <w:p w:rsidR="00B04E6B" w:rsidRDefault="00B04E6B">
      <w:pPr>
        <w:rPr>
          <w:sz w:val="36"/>
        </w:rPr>
      </w:pPr>
    </w:p>
    <w:p w:rsidR="00B04E6B" w:rsidRDefault="00B04E6B">
      <w:pPr>
        <w:rPr>
          <w:sz w:val="36"/>
        </w:rPr>
      </w:pPr>
    </w:p>
    <w:p w:rsidR="00B04E6B" w:rsidRDefault="00B04E6B">
      <w:pPr>
        <w:rPr>
          <w:sz w:val="36"/>
        </w:rPr>
      </w:pPr>
    </w:p>
    <w:p w:rsidR="00B04E6B" w:rsidRDefault="00B04E6B">
      <w:pPr>
        <w:rPr>
          <w:sz w:val="36"/>
        </w:rPr>
      </w:pPr>
    </w:p>
    <w:p w:rsidR="00B04E6B" w:rsidRDefault="00B04E6B">
      <w:pPr>
        <w:rPr>
          <w:sz w:val="36"/>
        </w:rPr>
      </w:pPr>
    </w:p>
    <w:p w:rsidR="00B04E6B" w:rsidRDefault="00B04E6B">
      <w:pPr>
        <w:rPr>
          <w:sz w:val="36"/>
        </w:rPr>
      </w:pPr>
    </w:p>
    <w:p w:rsidR="00B04E6B" w:rsidRDefault="00AE0957" w:rsidP="00321DCF">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B04E6B" w:rsidRDefault="00AE0957">
      <w:pPr>
        <w:tabs>
          <w:tab w:val="left" w:pos="3281"/>
          <w:tab w:val="center" w:pos="4711"/>
        </w:tabs>
        <w:jc w:val="center"/>
        <w:rPr>
          <w:rFonts w:eastAsia="仿宋_GB2312"/>
          <w:b/>
          <w:bCs/>
          <w:kern w:val="0"/>
          <w:sz w:val="44"/>
          <w:szCs w:val="44"/>
        </w:rPr>
      </w:pPr>
      <w:r>
        <w:rPr>
          <w:rFonts w:eastAsia="仿宋_GB2312"/>
          <w:b/>
          <w:bCs/>
          <w:kern w:val="0"/>
          <w:sz w:val="44"/>
          <w:szCs w:val="44"/>
        </w:rPr>
        <w:t>2024.</w:t>
      </w:r>
      <w:r>
        <w:rPr>
          <w:rFonts w:eastAsia="仿宋_GB2312" w:hint="eastAsia"/>
          <w:b/>
          <w:bCs/>
          <w:kern w:val="0"/>
          <w:sz w:val="44"/>
          <w:szCs w:val="44"/>
        </w:rPr>
        <w:t>2</w:t>
      </w:r>
    </w:p>
    <w:p w:rsidR="00B04E6B" w:rsidRDefault="00B04E6B">
      <w:pPr>
        <w:widowControl/>
        <w:jc w:val="left"/>
        <w:rPr>
          <w:rFonts w:eastAsia="仿宋_GB2312"/>
          <w:b/>
          <w:bCs/>
          <w:kern w:val="0"/>
          <w:sz w:val="44"/>
          <w:szCs w:val="44"/>
        </w:rPr>
      </w:pPr>
    </w:p>
    <w:p w:rsidR="00B04E6B" w:rsidRDefault="00B04E6B" w:rsidP="00321DCF">
      <w:pPr>
        <w:ind w:firstLineChars="100" w:firstLine="411"/>
        <w:jc w:val="center"/>
        <w:rPr>
          <w:b/>
          <w:spacing w:val="20"/>
          <w:w w:val="80"/>
          <w:sz w:val="48"/>
          <w:szCs w:val="48"/>
        </w:rPr>
        <w:sectPr w:rsidR="00B04E6B">
          <w:headerReference w:type="default" r:id="rId11"/>
          <w:pgSz w:w="11906" w:h="16838"/>
          <w:pgMar w:top="1440" w:right="1797" w:bottom="1440" w:left="1797" w:header="851" w:footer="992" w:gutter="0"/>
          <w:pgNumType w:start="1"/>
          <w:cols w:space="425"/>
          <w:docGrid w:type="linesAndChars" w:linePitch="285" w:charSpace="-3449"/>
        </w:sectPr>
      </w:pPr>
    </w:p>
    <w:p w:rsidR="00B04E6B" w:rsidRDefault="00AE0957" w:rsidP="00321DCF">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B04E6B" w:rsidRDefault="00AE0957">
      <w:pPr>
        <w:spacing w:line="560" w:lineRule="exact"/>
        <w:ind w:rightChars="-73" w:right="-141"/>
        <w:rPr>
          <w:b/>
          <w:sz w:val="24"/>
        </w:rPr>
      </w:pPr>
      <w:r>
        <w:rPr>
          <w:b/>
          <w:sz w:val="24"/>
        </w:rPr>
        <w:t>第一部分</w:t>
      </w:r>
      <w:r>
        <w:rPr>
          <w:b/>
          <w:sz w:val="24"/>
        </w:rPr>
        <w:t xml:space="preserve">  </w:t>
      </w:r>
      <w:r>
        <w:rPr>
          <w:b/>
          <w:sz w:val="24"/>
        </w:rPr>
        <w:t>投标邀请函</w:t>
      </w:r>
    </w:p>
    <w:p w:rsidR="00B04E6B" w:rsidRDefault="00B04E6B">
      <w:pPr>
        <w:spacing w:line="560" w:lineRule="exact"/>
        <w:ind w:rightChars="-73" w:right="-141"/>
        <w:rPr>
          <w:b/>
          <w:sz w:val="24"/>
        </w:rPr>
      </w:pPr>
    </w:p>
    <w:p w:rsidR="00B04E6B" w:rsidRDefault="00AE0957">
      <w:pPr>
        <w:spacing w:line="560" w:lineRule="exact"/>
        <w:ind w:rightChars="-73" w:right="-141"/>
        <w:rPr>
          <w:b/>
          <w:sz w:val="24"/>
        </w:rPr>
      </w:pPr>
      <w:r>
        <w:rPr>
          <w:b/>
          <w:sz w:val="24"/>
        </w:rPr>
        <w:t>第二部分</w:t>
      </w:r>
      <w:r>
        <w:rPr>
          <w:b/>
          <w:sz w:val="24"/>
        </w:rPr>
        <w:t xml:space="preserve">  </w:t>
      </w:r>
      <w:r>
        <w:rPr>
          <w:b/>
          <w:sz w:val="24"/>
        </w:rPr>
        <w:t>招标项目要求</w:t>
      </w:r>
    </w:p>
    <w:p w:rsidR="00B04E6B" w:rsidRDefault="00B04E6B">
      <w:pPr>
        <w:spacing w:line="560" w:lineRule="exact"/>
        <w:ind w:rightChars="-73" w:right="-141"/>
        <w:rPr>
          <w:b/>
          <w:sz w:val="24"/>
        </w:rPr>
      </w:pPr>
    </w:p>
    <w:p w:rsidR="00B04E6B" w:rsidRDefault="00AE0957">
      <w:pPr>
        <w:spacing w:line="560" w:lineRule="exact"/>
        <w:ind w:rightChars="-73" w:right="-141"/>
        <w:rPr>
          <w:b/>
          <w:sz w:val="24"/>
        </w:rPr>
      </w:pPr>
      <w:r>
        <w:rPr>
          <w:b/>
          <w:sz w:val="24"/>
        </w:rPr>
        <w:t>第三部分</w:t>
      </w:r>
      <w:r>
        <w:rPr>
          <w:b/>
          <w:sz w:val="24"/>
        </w:rPr>
        <w:t xml:space="preserve">  </w:t>
      </w:r>
      <w:r>
        <w:rPr>
          <w:b/>
          <w:sz w:val="24"/>
        </w:rPr>
        <w:t>投标须知</w:t>
      </w:r>
    </w:p>
    <w:p w:rsidR="00B04E6B" w:rsidRDefault="00B04E6B">
      <w:pPr>
        <w:spacing w:line="560" w:lineRule="exact"/>
        <w:ind w:rightChars="-73" w:right="-141"/>
        <w:rPr>
          <w:sz w:val="24"/>
        </w:rPr>
      </w:pPr>
    </w:p>
    <w:p w:rsidR="00B04E6B" w:rsidRDefault="00AE0957">
      <w:pPr>
        <w:spacing w:line="560" w:lineRule="exact"/>
        <w:rPr>
          <w:b/>
          <w:sz w:val="24"/>
        </w:rPr>
      </w:pPr>
      <w:r>
        <w:rPr>
          <w:b/>
          <w:sz w:val="24"/>
        </w:rPr>
        <w:t>第四部分</w:t>
      </w:r>
      <w:r>
        <w:rPr>
          <w:b/>
          <w:sz w:val="24"/>
        </w:rPr>
        <w:t xml:space="preserve">  </w:t>
      </w:r>
      <w:r>
        <w:rPr>
          <w:b/>
          <w:sz w:val="24"/>
        </w:rPr>
        <w:t>合同条款</w:t>
      </w:r>
    </w:p>
    <w:p w:rsidR="00B04E6B" w:rsidRDefault="00B04E6B">
      <w:pPr>
        <w:spacing w:line="560" w:lineRule="exact"/>
        <w:rPr>
          <w:sz w:val="24"/>
        </w:rPr>
      </w:pPr>
    </w:p>
    <w:p w:rsidR="00B04E6B" w:rsidRDefault="00AE0957">
      <w:pPr>
        <w:spacing w:line="560" w:lineRule="exact"/>
        <w:rPr>
          <w:sz w:val="24"/>
        </w:rPr>
      </w:pPr>
      <w:r>
        <w:rPr>
          <w:b/>
          <w:sz w:val="24"/>
        </w:rPr>
        <w:t>第五部分</w:t>
      </w:r>
      <w:r>
        <w:rPr>
          <w:b/>
          <w:sz w:val="24"/>
        </w:rPr>
        <w:t xml:space="preserve">  </w:t>
      </w:r>
      <w:r>
        <w:rPr>
          <w:b/>
          <w:sz w:val="24"/>
        </w:rPr>
        <w:t>投标文件格式</w:t>
      </w:r>
    </w:p>
    <w:p w:rsidR="00B04E6B" w:rsidRDefault="00B04E6B">
      <w:pPr>
        <w:rPr>
          <w:sz w:val="24"/>
        </w:rPr>
      </w:pPr>
    </w:p>
    <w:p w:rsidR="00B04E6B" w:rsidRDefault="00B04E6B">
      <w:pPr>
        <w:rPr>
          <w:sz w:val="24"/>
        </w:rPr>
      </w:pPr>
    </w:p>
    <w:p w:rsidR="00B04E6B" w:rsidRDefault="00B04E6B">
      <w:pPr>
        <w:rPr>
          <w:sz w:val="24"/>
        </w:rPr>
      </w:pPr>
    </w:p>
    <w:p w:rsidR="00B04E6B" w:rsidRDefault="00B04E6B">
      <w:pPr>
        <w:rPr>
          <w:sz w:val="24"/>
        </w:rPr>
      </w:pPr>
    </w:p>
    <w:p w:rsidR="00B04E6B" w:rsidRDefault="00B04E6B">
      <w:pPr>
        <w:rPr>
          <w:sz w:val="24"/>
        </w:rPr>
      </w:pPr>
    </w:p>
    <w:p w:rsidR="00B04E6B" w:rsidRDefault="00B04E6B">
      <w:pPr>
        <w:rPr>
          <w:sz w:val="24"/>
        </w:rPr>
      </w:pPr>
    </w:p>
    <w:p w:rsidR="00B04E6B" w:rsidRDefault="00B04E6B">
      <w:pPr>
        <w:rPr>
          <w:b/>
        </w:rPr>
      </w:pPr>
    </w:p>
    <w:p w:rsidR="00B04E6B" w:rsidRDefault="00B04E6B">
      <w:pPr>
        <w:pStyle w:val="ac"/>
        <w:rPr>
          <w:rFonts w:ascii="Times New Roman" w:hAnsi="Times New Roman"/>
        </w:rPr>
        <w:sectPr w:rsidR="00B04E6B">
          <w:pgSz w:w="11906" w:h="16838"/>
          <w:pgMar w:top="1440" w:right="1797" w:bottom="1440" w:left="1797" w:header="851" w:footer="992" w:gutter="0"/>
          <w:pgNumType w:start="1"/>
          <w:cols w:space="425"/>
          <w:docGrid w:type="linesAndChars" w:linePitch="285" w:charSpace="-3449"/>
        </w:sectPr>
      </w:pPr>
      <w:bookmarkStart w:id="1" w:name="_Toc412903614"/>
    </w:p>
    <w:p w:rsidR="00B04E6B" w:rsidRDefault="00AE0957">
      <w:pPr>
        <w:pStyle w:val="ac"/>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1"/>
    </w:p>
    <w:p w:rsidR="00B04E6B" w:rsidRDefault="00AE0957" w:rsidP="00321DCF">
      <w:pPr>
        <w:pStyle w:val="Default"/>
        <w:spacing w:line="360" w:lineRule="auto"/>
        <w:ind w:firstLineChars="200" w:firstLine="446"/>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受</w:t>
      </w:r>
      <w:r>
        <w:rPr>
          <w:rFonts w:ascii="Times New Roman" w:eastAsiaTheme="minorEastAsia" w:hAnsi="Times New Roman" w:cs="Times New Roman" w:hint="eastAsia"/>
          <w:color w:val="auto"/>
          <w:szCs w:val="32"/>
        </w:rPr>
        <w:t>天津机电职业技术学院</w:t>
      </w:r>
      <w:r>
        <w:rPr>
          <w:rFonts w:ascii="Times New Roman" w:eastAsiaTheme="minorEastAsia" w:hAnsi="Times New Roman" w:cs="Times New Roman"/>
          <w:color w:val="auto"/>
          <w:szCs w:val="32"/>
        </w:rPr>
        <w:t>委托，天津市政府采购中心将以公开招标方式，对</w:t>
      </w:r>
      <w:r>
        <w:rPr>
          <w:rFonts w:ascii="Times New Roman" w:eastAsiaTheme="minorEastAsia" w:hAnsi="Times New Roman" w:cs="Times New Roman" w:hint="eastAsia"/>
          <w:color w:val="auto"/>
          <w:szCs w:val="32"/>
        </w:rPr>
        <w:t>天津机电职业技术学院物业管理项目</w:t>
      </w:r>
      <w:r>
        <w:rPr>
          <w:rFonts w:ascii="Times New Roman" w:eastAsiaTheme="minorEastAsia" w:hAnsi="Times New Roman" w:cs="Times New Roman"/>
          <w:color w:val="auto"/>
          <w:szCs w:val="32"/>
        </w:rPr>
        <w:t>实施政府采购。现欢迎合格的供应商参加投标。</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本项目为远程招投标，一律不接受纸质投标文件，只接受加盖投标人电子签章的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格式电子投标文件（以通过天津公共资源电子签章客户端正确读取签章信息为准）。供应商参加投标前须办理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格式电子投标文件（以通过天津公共资源电子签章客户端正确读取签章信息为准）。</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一、项目名称和编号</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w:t>
      </w:r>
      <w:r>
        <w:rPr>
          <w:rFonts w:ascii="Times New Roman" w:eastAsiaTheme="minorEastAsia" w:hAnsi="Times New Roman" w:cs="Times New Roman" w:hint="eastAsia"/>
          <w:color w:val="auto"/>
          <w:szCs w:val="32"/>
        </w:rPr>
        <w:t>天津机电职业技术学院物业管理项目</w:t>
      </w:r>
      <w:r>
        <w:rPr>
          <w:rFonts w:ascii="Times New Roman" w:eastAsia="宋体" w:hAnsi="Times New Roman" w:cs="Times New Roman"/>
          <w:color w:val="auto"/>
        </w:rPr>
        <w:t xml:space="preserve">  </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（二）项目编号：</w:t>
      </w:r>
      <w:r>
        <w:rPr>
          <w:rFonts w:ascii="Times New Roman" w:eastAsia="宋体" w:hAnsi="Times New Roman" w:cs="Times New Roman" w:hint="eastAsia"/>
          <w:color w:val="auto"/>
        </w:rPr>
        <w:t>TGPC-2024-D-0046</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二、项目内容</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第一包：</w:t>
      </w:r>
      <w:r>
        <w:rPr>
          <w:rFonts w:ascii="Times New Roman" w:eastAsia="宋体" w:hAnsi="Times New Roman" w:cs="Times New Roman" w:hint="eastAsia"/>
          <w:color w:val="auto"/>
        </w:rPr>
        <w:t>教学区物业管理服务</w:t>
      </w:r>
      <w:r>
        <w:rPr>
          <w:rFonts w:ascii="Times New Roman" w:eastAsia="宋体" w:hAnsi="Times New Roman" w:cs="Times New Roman" w:hint="eastAsia"/>
          <w:color w:val="auto"/>
        </w:rPr>
        <w:t>1</w:t>
      </w:r>
      <w:r>
        <w:rPr>
          <w:rFonts w:ascii="Times New Roman" w:eastAsia="宋体" w:hAnsi="Times New Roman" w:cs="Times New Roman" w:hint="eastAsia"/>
          <w:color w:val="auto"/>
        </w:rPr>
        <w:t>项，合同履行期限：</w:t>
      </w:r>
      <w:r>
        <w:rPr>
          <w:rFonts w:ascii="Times New Roman" w:eastAsia="宋体" w:hAnsi="Times New Roman" w:cs="Times New Roman" w:hint="eastAsia"/>
          <w:color w:val="auto"/>
        </w:rPr>
        <w:t>1</w:t>
      </w:r>
      <w:r>
        <w:rPr>
          <w:rFonts w:ascii="Times New Roman" w:eastAsia="宋体" w:hAnsi="Times New Roman" w:cs="Times New Roman" w:hint="eastAsia"/>
          <w:color w:val="auto"/>
        </w:rPr>
        <w:t>年。</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第二包：</w:t>
      </w:r>
      <w:r>
        <w:rPr>
          <w:rFonts w:ascii="Times New Roman" w:eastAsia="宋体" w:hAnsi="Times New Roman" w:cs="Times New Roman" w:hint="eastAsia"/>
          <w:color w:val="auto"/>
        </w:rPr>
        <w:t>生活区物业管理服务</w:t>
      </w:r>
      <w:r>
        <w:rPr>
          <w:rFonts w:ascii="Times New Roman" w:eastAsia="宋体" w:hAnsi="Times New Roman" w:cs="Times New Roman" w:hint="eastAsia"/>
          <w:color w:val="auto"/>
        </w:rPr>
        <w:t>1</w:t>
      </w:r>
      <w:r>
        <w:rPr>
          <w:rFonts w:ascii="Times New Roman" w:eastAsia="宋体" w:hAnsi="Times New Roman" w:cs="Times New Roman" w:hint="eastAsia"/>
          <w:color w:val="auto"/>
        </w:rPr>
        <w:t>项，合同履行期限：</w:t>
      </w:r>
      <w:r>
        <w:rPr>
          <w:rFonts w:ascii="Times New Roman" w:eastAsia="宋体" w:hAnsi="Times New Roman" w:cs="Times New Roman" w:hint="eastAsia"/>
          <w:color w:val="auto"/>
        </w:rPr>
        <w:t>1</w:t>
      </w:r>
      <w:r>
        <w:rPr>
          <w:rFonts w:ascii="Times New Roman" w:eastAsia="宋体" w:hAnsi="Times New Roman" w:cs="Times New Roman" w:hint="eastAsia"/>
          <w:color w:val="auto"/>
        </w:rPr>
        <w:t>年。</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三、项目预算</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第一包：</w:t>
      </w:r>
      <w:r>
        <w:rPr>
          <w:rFonts w:ascii="Times New Roman" w:eastAsia="宋体" w:hAnsi="Times New Roman" w:cs="Times New Roman" w:hint="eastAsia"/>
          <w:color w:val="auto"/>
        </w:rPr>
        <w:t>2480000</w:t>
      </w:r>
      <w:r>
        <w:rPr>
          <w:rFonts w:ascii="Times New Roman" w:eastAsia="宋体" w:hAnsi="Times New Roman" w:cs="Times New Roman" w:hint="eastAsia"/>
          <w:color w:val="auto"/>
        </w:rPr>
        <w:t>元。</w:t>
      </w:r>
    </w:p>
    <w:p w:rsidR="00B04E6B" w:rsidRDefault="00AE0957" w:rsidP="00321DCF">
      <w:pPr>
        <w:pStyle w:val="Default"/>
        <w:spacing w:line="360" w:lineRule="auto"/>
        <w:ind w:firstLineChars="200" w:firstLine="446"/>
        <w:jc w:val="both"/>
        <w:rPr>
          <w:rFonts w:ascii="Times New Roman" w:hAnsi="Times New Roman" w:cs="Times New Roman"/>
          <w:color w:val="auto"/>
        </w:rPr>
      </w:pPr>
      <w:r>
        <w:rPr>
          <w:rFonts w:ascii="Times New Roman" w:eastAsia="宋体" w:hAnsi="Times New Roman" w:cs="Times New Roman"/>
          <w:color w:val="auto"/>
        </w:rPr>
        <w:t>第二包：</w:t>
      </w:r>
      <w:r>
        <w:rPr>
          <w:rFonts w:ascii="Times New Roman" w:hAnsi="Times New Roman" w:cs="Times New Roman"/>
        </w:rPr>
        <w:t>160</w:t>
      </w:r>
      <w:r>
        <w:rPr>
          <w:rFonts w:ascii="Times New Roman" w:hAnsi="Times New Roman" w:cs="Times New Roman" w:hint="eastAsia"/>
        </w:rPr>
        <w:t>0000</w:t>
      </w:r>
      <w:r>
        <w:rPr>
          <w:rFonts w:ascii="Times New Roman" w:hAnsi="Times New Roman" w:cs="Times New Roman" w:hint="eastAsia"/>
        </w:rPr>
        <w:t>元。</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、供应商资格要求（实质性要求）</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（一）供应商应具备独立法人资格。</w:t>
      </w:r>
    </w:p>
    <w:p w:rsidR="00B04E6B" w:rsidRDefault="00AE0957" w:rsidP="00321DCF">
      <w:pPr>
        <w:pStyle w:val="Default"/>
        <w:spacing w:line="360" w:lineRule="auto"/>
        <w:ind w:firstLineChars="200" w:firstLine="446"/>
        <w:rPr>
          <w:rFonts w:ascii="Times New Roman" w:eastAsia="宋体" w:hAnsi="Times New Roman" w:cs="Times New Roman"/>
          <w:color w:val="auto"/>
        </w:rPr>
      </w:pPr>
      <w:bookmarkStart w:id="2" w:name="OLE_LINK2"/>
      <w:bookmarkStart w:id="3" w:name="OLE_LINK1"/>
      <w:r>
        <w:rPr>
          <w:rFonts w:ascii="Times New Roman" w:eastAsia="宋体" w:hAnsi="Times New Roman" w:cs="Times New Roman" w:hint="eastAsia"/>
          <w:color w:val="auto"/>
        </w:rPr>
        <w:t>（二）投标人须具备《中华人民共和国政府采购法》第二十二条第一款规定的条件，提供以下材料：</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财务状况报告等相关材料：</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A.</w:t>
      </w:r>
      <w:r>
        <w:rPr>
          <w:rFonts w:ascii="Times New Roman" w:eastAsia="宋体" w:hAnsi="Times New Roman" w:cs="Times New Roman" w:hint="eastAsia"/>
          <w:color w:val="auto"/>
        </w:rPr>
        <w:t>经第三方会计师事务所审计的</w:t>
      </w:r>
      <w:r>
        <w:rPr>
          <w:rFonts w:ascii="Times New Roman" w:eastAsia="宋体" w:hAnsi="Times New Roman" w:cs="Times New Roman" w:hint="eastAsia"/>
          <w:color w:val="auto"/>
        </w:rPr>
        <w:t>2022</w:t>
      </w:r>
      <w:r>
        <w:rPr>
          <w:rFonts w:ascii="Times New Roman" w:eastAsia="宋体" w:hAnsi="Times New Roman" w:cs="Times New Roman" w:hint="eastAsia"/>
          <w:color w:val="auto"/>
        </w:rPr>
        <w:t>年度或</w:t>
      </w:r>
      <w:r>
        <w:rPr>
          <w:rFonts w:ascii="Times New Roman" w:eastAsia="宋体" w:hAnsi="Times New Roman" w:cs="Times New Roman" w:hint="eastAsia"/>
          <w:color w:val="auto"/>
        </w:rPr>
        <w:t>2023</w:t>
      </w:r>
      <w:r>
        <w:rPr>
          <w:rFonts w:ascii="Times New Roman" w:eastAsia="宋体" w:hAnsi="Times New Roman" w:cs="Times New Roman" w:hint="eastAsia"/>
          <w:color w:val="auto"/>
        </w:rPr>
        <w:t>年度财务报告扫描件。</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具有良好的商业信誉和健全的财务会计制度的书面声明。</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注：</w:t>
      </w:r>
      <w:r>
        <w:rPr>
          <w:rFonts w:ascii="Times New Roman" w:eastAsia="宋体" w:hAnsi="Times New Roman" w:cs="Times New Roman" w:hint="eastAsia"/>
          <w:color w:val="auto"/>
        </w:rPr>
        <w:t>A</w:t>
      </w:r>
      <w:r>
        <w:rPr>
          <w:rFonts w:ascii="Times New Roman" w:eastAsia="宋体" w:hAnsi="Times New Roman" w:cs="Times New Roman" w:hint="eastAsia"/>
          <w:color w:val="auto"/>
        </w:rPr>
        <w:t>、</w:t>
      </w:r>
      <w:r>
        <w:rPr>
          <w:rFonts w:ascii="Times New Roman" w:eastAsia="宋体" w:hAnsi="Times New Roman" w:cs="Times New Roman" w:hint="eastAsia"/>
          <w:color w:val="auto"/>
        </w:rPr>
        <w:t>B</w:t>
      </w:r>
      <w:r>
        <w:rPr>
          <w:rFonts w:ascii="Times New Roman" w:eastAsia="宋体" w:hAnsi="Times New Roman" w:cs="Times New Roman" w:hint="eastAsia"/>
          <w:color w:val="auto"/>
        </w:rPr>
        <w:t>两项提供任意一项均可。</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依法缴纳税收和社会保障资金的书面声明。</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投标截止日前</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年在经营活动中没有重大违法记录的书面声明（截至开标日成立不足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年的供应商可提供自成立以来无重大违法记录的书面声明）。</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提交具备履行合同所必需的设备和专业技术能力证明材料。</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（三）本项目不接受联合体投标。</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（四）本项目专门面向中小企业采购，提供《中小企业声明函》。</w:t>
      </w:r>
    </w:p>
    <w:bookmarkEnd w:id="2"/>
    <w:bookmarkEnd w:id="3"/>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五、项目需要落实的政府采购政策</w:t>
      </w:r>
    </w:p>
    <w:p w:rsidR="00B04E6B" w:rsidRDefault="00AE0957" w:rsidP="00321DCF">
      <w:pPr>
        <w:pStyle w:val="Default"/>
        <w:spacing w:line="360" w:lineRule="auto"/>
        <w:ind w:firstLineChars="200" w:firstLine="446"/>
        <w:rPr>
          <w:rFonts w:ascii="Times New Roman" w:eastAsia="宋体" w:hAnsi="Times New Roman" w:cs="Times New Roman"/>
          <w:color w:val="auto"/>
        </w:rPr>
      </w:pPr>
      <w:bookmarkStart w:id="4" w:name="OLE_LINK4"/>
      <w:bookmarkStart w:id="5" w:name="OLE_LINK3"/>
      <w:r>
        <w:rPr>
          <w:rFonts w:ascii="Times New Roman" w:eastAsia="宋体" w:hAnsi="Times New Roman" w:cs="Times New Roman" w:hint="eastAsia"/>
          <w:color w:val="auto"/>
        </w:rPr>
        <w:t>（一）本项目专门面向中小企业采购。</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B04E6B" w:rsidRDefault="00AE0957" w:rsidP="00321DCF">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04E6B" w:rsidRDefault="00AE0957" w:rsidP="00321DCF">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（四）涉及商品包装或快递包装的，按照《财政部办公厅、生态环境部办公厅、国家邮政局办公室关于印发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bookmarkStart w:id="6" w:name="_Toc412903615"/>
      <w:bookmarkEnd w:id="4"/>
      <w:bookmarkEnd w:id="5"/>
      <w:r>
        <w:rPr>
          <w:rFonts w:ascii="Times New Roman" w:eastAsia="宋体" w:hAnsi="Times New Roman" w:cs="Times New Roman"/>
          <w:color w:val="auto"/>
        </w:rPr>
        <w:t>六、获取招标文件时间、方式</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（一）获取招标文件时间：</w:t>
      </w: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2</w:t>
      </w:r>
      <w:r>
        <w:rPr>
          <w:rFonts w:ascii="Times New Roman" w:eastAsia="宋体" w:hAnsi="Times New Roman" w:cs="Times New Roman"/>
          <w:color w:val="auto"/>
        </w:rPr>
        <w:t>月</w:t>
      </w:r>
      <w:r>
        <w:rPr>
          <w:rFonts w:ascii="Times New Roman" w:eastAsia="宋体" w:hAnsi="Times New Roman" w:cs="Times New Roman" w:hint="eastAsia"/>
          <w:color w:val="auto"/>
        </w:rPr>
        <w:t>8</w:t>
      </w:r>
      <w:r>
        <w:rPr>
          <w:rFonts w:ascii="Times New Roman" w:eastAsia="宋体" w:hAnsi="Times New Roman" w:cs="Times New Roman"/>
          <w:color w:val="auto"/>
        </w:rPr>
        <w:t>日至</w:t>
      </w: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2</w:t>
      </w:r>
      <w:r>
        <w:rPr>
          <w:rFonts w:ascii="Times New Roman" w:eastAsia="宋体" w:hAnsi="Times New Roman" w:cs="Times New Roman"/>
          <w:color w:val="auto"/>
        </w:rPr>
        <w:t>月</w:t>
      </w:r>
      <w:r>
        <w:rPr>
          <w:rFonts w:ascii="Times New Roman" w:eastAsia="宋体" w:hAnsi="Times New Roman" w:cs="Times New Roman" w:hint="eastAsia"/>
          <w:color w:val="auto"/>
        </w:rPr>
        <w:t>21</w:t>
      </w:r>
      <w:r>
        <w:rPr>
          <w:rFonts w:ascii="Times New Roman" w:eastAsia="宋体" w:hAnsi="Times New Roman" w:cs="Times New Roman"/>
          <w:color w:val="auto"/>
        </w:rPr>
        <w:t>日，每日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17:00</w:t>
      </w:r>
      <w:r>
        <w:rPr>
          <w:rFonts w:ascii="Times New Roman" w:eastAsia="宋体" w:hAnsi="Times New Roman" w:cs="Times New Roman"/>
          <w:color w:val="auto"/>
        </w:rPr>
        <w:t>（北京时间，法定节假日除外）。</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（二）获取招标文件的方式：</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获取招标文件网址：使用天津数字认证有限公司发出的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2" w:history="1">
        <w:r>
          <w:rPr>
            <w:rStyle w:val="af"/>
            <w:rFonts w:ascii="Times New Roman" w:eastAsia="宋体" w:hAnsi="Times New Roman" w:cs="Times New Roman" w:hint="eastAsia"/>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Pr>
          <w:rFonts w:ascii="Times New Roman" w:eastAsia="宋体" w:hAnsi="Times New Roman" w:hint="eastAsia"/>
          <w:color w:val="auto"/>
        </w:rPr>
        <w:t>。</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）天津市政府采购网注册：登录天津市政府采购网（</w:t>
      </w:r>
      <w:r>
        <w:rPr>
          <w:rFonts w:ascii="Times New Roman" w:eastAsia="宋体" w:hAnsi="Times New Roman" w:cs="Times New Roman"/>
          <w:color w:val="auto"/>
        </w:rPr>
        <w:t>http://tjgp.cz.tj.gov.cn/gys_login.jsp</w:t>
      </w:r>
      <w:r>
        <w:rPr>
          <w:rFonts w:ascii="Times New Roman" w:eastAsia="宋体" w:hAnsi="Times New Roman" w:cs="Times New Roman" w:hint="eastAsia"/>
          <w:color w:val="auto"/>
        </w:rPr>
        <w:t>）点击“申报注册”，完成网上注册。</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服务指南</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）及电子签章制章的流程。</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hint="eastAsia"/>
          <w:color w:val="auto"/>
        </w:rPr>
        <w:t>400-0566-110</w:t>
      </w:r>
      <w:r>
        <w:rPr>
          <w:rFonts w:ascii="Times New Roman" w:eastAsia="宋体" w:hAnsi="Times New Roman" w:cs="Times New Roman" w:hint="eastAsia"/>
          <w:color w:val="auto"/>
        </w:rPr>
        <w:t>或</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三</w:t>
      </w:r>
      <w:r>
        <w:rPr>
          <w:rFonts w:ascii="Times New Roman" w:eastAsia="宋体" w:hAnsi="Times New Roman" w:cs="Times New Roman"/>
          <w:color w:val="auto"/>
        </w:rPr>
        <w:t>）</w:t>
      </w:r>
      <w:r>
        <w:rPr>
          <w:rFonts w:ascii="Times New Roman" w:eastAsia="宋体" w:hAnsi="Times New Roman" w:cs="Times New Roman" w:hint="eastAsia"/>
          <w:color w:val="auto"/>
        </w:rPr>
        <w:t>本项目组织</w:t>
      </w:r>
      <w:r>
        <w:rPr>
          <w:rFonts w:ascii="Times New Roman" w:eastAsia="宋体" w:hAnsi="Times New Roman" w:cs="Times New Roman"/>
          <w:color w:val="auto"/>
        </w:rPr>
        <w:t>踏勘现场</w:t>
      </w:r>
      <w:r>
        <w:rPr>
          <w:rFonts w:ascii="Times New Roman" w:eastAsia="宋体" w:hAnsi="Times New Roman" w:cs="Times New Roman" w:hint="eastAsia"/>
          <w:color w:val="auto"/>
        </w:rPr>
        <w:t>，时间地点安排如下：</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2</w:t>
      </w:r>
      <w:r>
        <w:rPr>
          <w:rFonts w:ascii="Times New Roman" w:eastAsia="宋体" w:hAnsi="Times New Roman" w:cs="Times New Roman"/>
          <w:color w:val="auto"/>
        </w:rPr>
        <w:t>月</w:t>
      </w:r>
      <w:r>
        <w:rPr>
          <w:rFonts w:ascii="Times New Roman" w:eastAsia="宋体" w:hAnsi="Times New Roman" w:cs="Times New Roman" w:hint="eastAsia"/>
          <w:color w:val="auto"/>
        </w:rPr>
        <w:t>22</w:t>
      </w:r>
      <w:r>
        <w:rPr>
          <w:rFonts w:ascii="Times New Roman" w:eastAsia="宋体" w:hAnsi="Times New Roman" w:cs="Times New Roman"/>
          <w:color w:val="auto"/>
        </w:rPr>
        <w:t>日</w:t>
      </w:r>
      <w:r>
        <w:rPr>
          <w:rFonts w:ascii="Times New Roman" w:eastAsia="宋体" w:hAnsi="Times New Roman" w:cs="Times New Roman" w:hint="eastAsia"/>
          <w:color w:val="auto"/>
        </w:rPr>
        <w:t>9</w:t>
      </w: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0</w:t>
      </w:r>
      <w:r>
        <w:rPr>
          <w:rFonts w:ascii="Times New Roman" w:eastAsia="宋体" w:hAnsi="Times New Roman" w:cs="Times New Roman"/>
          <w:color w:val="auto"/>
        </w:rPr>
        <w:t>在</w:t>
      </w:r>
      <w:r>
        <w:rPr>
          <w:rFonts w:ascii="Times New Roman" w:eastAsia="宋体" w:hAnsi="Times New Roman" w:cs="Times New Roman" w:hint="eastAsia"/>
          <w:color w:val="auto"/>
        </w:rPr>
        <w:t>天津机电职业技术学院行政楼</w:t>
      </w:r>
      <w:r>
        <w:rPr>
          <w:rFonts w:ascii="Times New Roman" w:eastAsia="宋体" w:hAnsi="Times New Roman" w:cs="Times New Roman"/>
          <w:color w:val="auto"/>
        </w:rPr>
        <w:t>集合。联系人：</w:t>
      </w:r>
      <w:r>
        <w:rPr>
          <w:rFonts w:ascii="Times New Roman" w:eastAsia="宋体" w:hAnsi="Times New Roman" w:cs="Times New Roman" w:hint="eastAsia"/>
          <w:color w:val="auto"/>
        </w:rPr>
        <w:t>崔文</w:t>
      </w:r>
      <w:r>
        <w:rPr>
          <w:rFonts w:ascii="Times New Roman" w:eastAsia="宋体" w:hAnsi="Times New Roman" w:cs="Times New Roman"/>
          <w:color w:val="auto"/>
        </w:rPr>
        <w:t>联系电话：</w:t>
      </w:r>
      <w:r>
        <w:rPr>
          <w:rFonts w:ascii="Times New Roman" w:eastAsia="宋体" w:hAnsi="Times New Roman" w:cs="Times New Roman" w:hint="eastAsia"/>
          <w:color w:val="auto"/>
        </w:rPr>
        <w:t>13072284959</w:t>
      </w:r>
      <w:r>
        <w:rPr>
          <w:rFonts w:ascii="Times New Roman" w:eastAsia="宋体" w:hAnsi="Times New Roman" w:cs="Times New Roman"/>
          <w:color w:val="auto"/>
        </w:rPr>
        <w:t>。</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（四）本项目不组织标前答疑会</w:t>
      </w:r>
      <w:r>
        <w:rPr>
          <w:rFonts w:ascii="Times New Roman" w:eastAsia="宋体" w:hAnsi="Times New Roman" w:cs="Times New Roman"/>
          <w:color w:val="auto"/>
        </w:rPr>
        <w:t>。</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七、网上应答时间</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2</w:t>
      </w:r>
      <w:r>
        <w:rPr>
          <w:rFonts w:ascii="Times New Roman" w:eastAsia="宋体" w:hAnsi="Times New Roman" w:cs="Times New Roman"/>
          <w:color w:val="auto"/>
        </w:rPr>
        <w:t>月</w:t>
      </w:r>
      <w:r>
        <w:rPr>
          <w:rFonts w:ascii="Times New Roman" w:eastAsia="宋体" w:hAnsi="Times New Roman" w:cs="Times New Roman" w:hint="eastAsia"/>
          <w:color w:val="auto"/>
        </w:rPr>
        <w:t>8</w:t>
      </w:r>
      <w:r>
        <w:rPr>
          <w:rFonts w:ascii="Times New Roman" w:eastAsia="宋体" w:hAnsi="Times New Roman" w:cs="Times New Roman"/>
          <w:color w:val="auto"/>
        </w:rPr>
        <w:t>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3</w:t>
      </w:r>
      <w:r>
        <w:rPr>
          <w:rFonts w:ascii="Times New Roman" w:eastAsia="宋体" w:hAnsi="Times New Roman" w:cs="Times New Roman"/>
          <w:color w:val="auto"/>
        </w:rPr>
        <w:t>月</w:t>
      </w:r>
      <w:r>
        <w:rPr>
          <w:rFonts w:ascii="Times New Roman" w:eastAsia="宋体" w:hAnsi="Times New Roman" w:cs="Times New Roman" w:hint="eastAsia"/>
          <w:color w:val="auto"/>
        </w:rPr>
        <w:t>1</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进行应答</w:t>
      </w:r>
      <w:r>
        <w:rPr>
          <w:rFonts w:ascii="Times New Roman" w:eastAsia="宋体" w:hAnsi="Times New Roman" w:cs="Times New Roman" w:hint="eastAsia"/>
          <w:color w:val="auto"/>
        </w:rPr>
        <w:t>并提交</w:t>
      </w:r>
      <w:r>
        <w:rPr>
          <w:rFonts w:ascii="Times New Roman" w:eastAsia="宋体" w:hAnsi="Times New Roman" w:cs="Times New Roman"/>
          <w:color w:val="auto"/>
        </w:rPr>
        <w:t>。</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3</w:t>
      </w:r>
      <w:r>
        <w:rPr>
          <w:rFonts w:ascii="Times New Roman" w:eastAsia="宋体" w:hAnsi="Times New Roman" w:cs="Times New Roman"/>
          <w:color w:val="auto"/>
        </w:rPr>
        <w:t>月</w:t>
      </w:r>
      <w:r>
        <w:rPr>
          <w:rFonts w:ascii="Times New Roman" w:eastAsia="宋体" w:hAnsi="Times New Roman" w:cs="Times New Roman" w:hint="eastAsia"/>
          <w:color w:val="auto"/>
        </w:rPr>
        <w:t>1</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hint="eastAsia"/>
          <w:color w:val="auto"/>
          <w:szCs w:val="21"/>
        </w:rPr>
        <w:t>。</w:t>
      </w:r>
      <w:r>
        <w:rPr>
          <w:rFonts w:ascii="Times New Roman" w:eastAsia="宋体" w:hAnsi="Times New Roman" w:cs="Times New Roman"/>
          <w:color w:val="auto"/>
        </w:rPr>
        <w:t>投标截止时间前</w:t>
      </w:r>
      <w:r>
        <w:rPr>
          <w:rFonts w:ascii="Times New Roman" w:eastAsia="宋体" w:hAnsi="Times New Roman" w:cs="Times New Roman" w:hint="eastAsia"/>
          <w:color w:val="auto"/>
        </w:rPr>
        <w:t>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w:t>
      </w:r>
      <w:r>
        <w:rPr>
          <w:rFonts w:ascii="Times New Roman" w:eastAsia="宋体" w:hAnsi="Times New Roman" w:cs="Times New Roman"/>
          <w:color w:val="auto"/>
        </w:rPr>
        <w:t>方为有效投标。</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（二）投标</w:t>
      </w:r>
      <w:r>
        <w:rPr>
          <w:rFonts w:ascii="Times New Roman" w:eastAsia="宋体" w:hAnsi="Times New Roman" w:cs="Times New Roman" w:hint="eastAsia"/>
          <w:color w:val="auto"/>
        </w:rPr>
        <w:t>方式</w:t>
      </w:r>
      <w:r>
        <w:rPr>
          <w:rFonts w:ascii="Times New Roman" w:eastAsia="宋体" w:hAnsi="Times New Roman" w:cs="Times New Roman"/>
          <w:color w:val="auto"/>
        </w:rPr>
        <w:t>：本项目投标采用网上电子投标方式，投标人须于投标截止时间前使用天津数字认证有限公司发出的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、开标时间及方式</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（一）开标解密时间：</w:t>
      </w: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3</w:t>
      </w:r>
      <w:r>
        <w:rPr>
          <w:rFonts w:ascii="Times New Roman" w:eastAsia="宋体" w:hAnsi="Times New Roman" w:cs="Times New Roman"/>
          <w:color w:val="auto"/>
        </w:rPr>
        <w:t>月</w:t>
      </w:r>
      <w:r>
        <w:rPr>
          <w:rFonts w:ascii="Times New Roman" w:eastAsia="宋体" w:hAnsi="Times New Roman" w:cs="Times New Roman" w:hint="eastAsia"/>
          <w:color w:val="auto"/>
        </w:rPr>
        <w:t>1</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至</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完成开标解密的投标为有效投标。</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（二）开标</w:t>
      </w:r>
      <w:r>
        <w:rPr>
          <w:rFonts w:ascii="Times New Roman" w:eastAsia="宋体" w:hAnsi="Times New Roman" w:cs="Times New Roman" w:hint="eastAsia"/>
          <w:color w:val="auto"/>
        </w:rPr>
        <w:t>解密方式</w:t>
      </w:r>
      <w:r>
        <w:rPr>
          <w:rFonts w:ascii="Times New Roman" w:eastAsia="宋体" w:hAnsi="Times New Roman" w:cs="Times New Roman"/>
          <w:color w:val="auto"/>
        </w:rPr>
        <w:t>：本项目采用网上开标方式，投标人须于</w:t>
      </w:r>
      <w:r>
        <w:rPr>
          <w:rFonts w:ascii="Times New Roman" w:eastAsia="宋体" w:hAnsi="Times New Roman" w:cs="Times New Roman" w:hint="eastAsia"/>
          <w:color w:val="auto"/>
        </w:rPr>
        <w:t>规定时间</w:t>
      </w:r>
      <w:r>
        <w:rPr>
          <w:rFonts w:ascii="Times New Roman" w:eastAsia="宋体" w:hAnsi="Times New Roman" w:cs="Times New Roman"/>
          <w:color w:val="auto"/>
        </w:rPr>
        <w:t>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完成开标解密。</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（三）网上开标公示时间：</w:t>
      </w: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3</w:t>
      </w:r>
      <w:r>
        <w:rPr>
          <w:rFonts w:ascii="Times New Roman" w:eastAsia="宋体" w:hAnsi="Times New Roman" w:cs="Times New Roman"/>
          <w:color w:val="auto"/>
        </w:rPr>
        <w:t>月</w:t>
      </w:r>
      <w:r>
        <w:rPr>
          <w:rFonts w:ascii="Times New Roman" w:eastAsia="宋体" w:hAnsi="Times New Roman" w:cs="Times New Roman" w:hint="eastAsia"/>
          <w:color w:val="auto"/>
        </w:rPr>
        <w:t>1</w:t>
      </w:r>
      <w:r>
        <w:rPr>
          <w:rFonts w:ascii="Times New Roman" w:eastAsia="宋体" w:hAnsi="Times New Roman" w:cs="Times New Roman"/>
          <w:color w:val="auto"/>
        </w:rPr>
        <w:t>日</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至</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hint="eastAsia"/>
          <w:color w:val="auto"/>
        </w:rPr>
        <w:t>投标人可在规定时间内使用天津数字认证有限公司发出的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十</w:t>
      </w:r>
      <w:r>
        <w:rPr>
          <w:rFonts w:ascii="Times New Roman" w:eastAsia="宋体" w:hAnsi="Times New Roman" w:cs="Times New Roman"/>
          <w:color w:val="auto"/>
        </w:rPr>
        <w:t>、采购代理机构名称、地址</w:t>
      </w:r>
      <w:r>
        <w:rPr>
          <w:rFonts w:ascii="Times New Roman" w:eastAsia="宋体" w:hAnsi="Times New Roman" w:cs="Times New Roman" w:hint="eastAsia"/>
          <w:color w:val="auto"/>
        </w:rPr>
        <w:t>、</w:t>
      </w:r>
      <w:r>
        <w:rPr>
          <w:rFonts w:ascii="Times New Roman" w:eastAsia="宋体" w:hAnsi="Times New Roman" w:cs="Times New Roman"/>
          <w:color w:val="auto"/>
        </w:rPr>
        <w:t>联系人及联系方式</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w:t>
      </w:r>
      <w:r>
        <w:rPr>
          <w:rFonts w:ascii="Times New Roman" w:eastAsia="宋体" w:hAnsi="Times New Roman" w:cs="Times New Roman" w:hint="eastAsia"/>
          <w:color w:val="auto"/>
        </w:rPr>
        <w:t>傅耀、鲁志强、杨光</w:t>
      </w:r>
      <w:r>
        <w:rPr>
          <w:rFonts w:ascii="Times New Roman" w:eastAsia="宋体" w:hAnsi="Times New Roman" w:cs="Times New Roman"/>
          <w:color w:val="auto"/>
        </w:rPr>
        <w:t xml:space="preserve"> </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供应商注册咨询</w:t>
      </w:r>
      <w:r>
        <w:rPr>
          <w:rFonts w:ascii="Times New Roman" w:eastAsia="宋体" w:hAnsi="Times New Roman" w:cs="Times New Roman" w:hint="eastAsia"/>
          <w:color w:val="auto"/>
        </w:rPr>
        <w:t>：</w:t>
      </w:r>
      <w:r>
        <w:rPr>
          <w:rFonts w:ascii="Times New Roman" w:eastAsia="宋体" w:hAnsi="Times New Roman" w:cs="Times New Roman"/>
          <w:color w:val="auto"/>
        </w:rPr>
        <w:t>022-24538316</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8318</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天津机电职业技术学院</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 xml:space="preserve"> </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天津市海河教育园雅观路</w:t>
      </w:r>
      <w:r>
        <w:rPr>
          <w:rFonts w:ascii="Times New Roman" w:eastAsia="宋体" w:hAnsi="Times New Roman" w:cs="Times New Roman" w:hint="eastAsia"/>
          <w:color w:val="auto"/>
        </w:rPr>
        <w:t>19</w:t>
      </w:r>
      <w:r>
        <w:rPr>
          <w:rFonts w:ascii="Times New Roman" w:eastAsia="宋体" w:hAnsi="Times New Roman" w:cs="Times New Roman" w:hint="eastAsia"/>
          <w:color w:val="auto"/>
        </w:rPr>
        <w:t>号</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 xml:space="preserve"> </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穆宁</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 xml:space="preserve"> </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hint="eastAsia"/>
          <w:color w:val="auto"/>
        </w:rPr>
        <w:t>022-81125201</w:t>
      </w:r>
      <w:r>
        <w:rPr>
          <w:rFonts w:ascii="Times New Roman" w:eastAsia="宋体" w:hAnsi="Times New Roman" w:cs="Times New Roman"/>
          <w:color w:val="auto"/>
        </w:rPr>
        <w:t xml:space="preserve"> </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联系部门：天津机电职业技术学院</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联系地址：天津市海河教育园雅观路</w:t>
      </w:r>
      <w:r>
        <w:rPr>
          <w:rFonts w:ascii="Times New Roman" w:eastAsia="宋体" w:hAnsi="Times New Roman" w:cs="Times New Roman" w:hint="eastAsia"/>
          <w:color w:val="auto"/>
        </w:rPr>
        <w:t>19</w:t>
      </w:r>
      <w:r>
        <w:rPr>
          <w:rFonts w:ascii="Times New Roman" w:eastAsia="宋体" w:hAnsi="Times New Roman" w:cs="Times New Roman" w:hint="eastAsia"/>
          <w:color w:val="auto"/>
        </w:rPr>
        <w:t>号</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人：穆宁</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hint="eastAsia"/>
          <w:color w:val="auto"/>
        </w:rPr>
        <w:t>022-81125201</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三</w:t>
      </w:r>
      <w:r>
        <w:rPr>
          <w:rFonts w:ascii="Times New Roman" w:eastAsia="宋体" w:hAnsi="Times New Roman" w:cs="Times New Roman"/>
          <w:color w:val="auto"/>
        </w:rPr>
        <w:t>、公告期限</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四</w:t>
      </w:r>
      <w:r>
        <w:rPr>
          <w:rFonts w:ascii="Times New Roman" w:eastAsia="宋体" w:hAnsi="Times New Roman" w:cs="Times New Roman"/>
          <w:color w:val="auto"/>
        </w:rPr>
        <w:t>、招标代理服务费</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本项目不收取招标代理服务费。</w:t>
      </w:r>
    </w:p>
    <w:p w:rsidR="00B04E6B" w:rsidRDefault="00AE0957" w:rsidP="00321DCF">
      <w:pPr>
        <w:pStyle w:val="Default"/>
        <w:spacing w:line="360" w:lineRule="auto"/>
        <w:ind w:firstLineChars="200" w:firstLine="446"/>
        <w:jc w:val="both"/>
        <w:rPr>
          <w:color w:val="auto"/>
          <w:lang w:val="zh-CN"/>
        </w:rPr>
      </w:pPr>
      <w:r>
        <w:rPr>
          <w:rFonts w:hint="eastAsia"/>
          <w:color w:val="auto"/>
          <w:lang w:val="zh-CN"/>
        </w:rPr>
        <w:t>十五、《</w:t>
      </w:r>
      <w:r>
        <w:rPr>
          <w:rFonts w:asciiTheme="minorEastAsia" w:eastAsiaTheme="minorEastAsia" w:hAnsiTheme="minorEastAsia" w:cs="Times New Roman"/>
          <w:bCs/>
        </w:rPr>
        <w:t>“政采贷”业务提示函</w:t>
      </w:r>
      <w:r>
        <w:rPr>
          <w:rFonts w:hint="eastAsia"/>
          <w:color w:val="auto"/>
          <w:lang w:val="zh-CN"/>
        </w:rPr>
        <w:t>》</w:t>
      </w:r>
      <w:r>
        <w:rPr>
          <w:rFonts w:asciiTheme="minorEastAsia" w:eastAsiaTheme="minorEastAsia" w:hAnsiTheme="minorEastAsia"/>
          <w:bCs/>
        </w:rPr>
        <w:t>和</w:t>
      </w:r>
      <w:r>
        <w:rPr>
          <w:rFonts w:asciiTheme="minorEastAsia" w:eastAsiaTheme="minorEastAsia" w:hAnsiTheme="minorEastAsia" w:hint="eastAsia"/>
          <w:bCs/>
        </w:rPr>
        <w:t>《</w:t>
      </w:r>
      <w:r>
        <w:rPr>
          <w:rFonts w:asciiTheme="minorEastAsia" w:eastAsiaTheme="minorEastAsia" w:hAnsiTheme="minorEastAsia" w:cs="Times New Roman"/>
          <w:bCs/>
        </w:rPr>
        <w:t>政府采购支持中小企业政策提示函</w:t>
      </w:r>
      <w:r>
        <w:rPr>
          <w:rFonts w:asciiTheme="minorEastAsia" w:eastAsiaTheme="minorEastAsia" w:hAnsiTheme="minorEastAsia" w:hint="eastAsia"/>
          <w:bCs/>
        </w:rPr>
        <w:t>》</w:t>
      </w:r>
    </w:p>
    <w:p w:rsidR="00B04E6B" w:rsidRDefault="00B04E6B" w:rsidP="00321DCF">
      <w:pPr>
        <w:pStyle w:val="Default"/>
        <w:spacing w:line="360" w:lineRule="auto"/>
        <w:ind w:firstLineChars="200" w:firstLine="446"/>
        <w:jc w:val="both"/>
        <w:rPr>
          <w:rFonts w:ascii="Times New Roman" w:eastAsia="宋体" w:hAnsi="Times New Roman" w:cs="Times New Roman"/>
          <w:color w:val="FF0000"/>
        </w:rPr>
      </w:pPr>
    </w:p>
    <w:p w:rsidR="00B04E6B" w:rsidRDefault="00B04E6B" w:rsidP="00321DCF">
      <w:pPr>
        <w:pStyle w:val="Default"/>
        <w:spacing w:line="360" w:lineRule="auto"/>
        <w:ind w:firstLineChars="200" w:firstLine="446"/>
        <w:jc w:val="both"/>
        <w:rPr>
          <w:rFonts w:ascii="Times New Roman" w:eastAsia="宋体" w:hAnsi="Times New Roman" w:cs="Times New Roman"/>
          <w:color w:val="FF0000"/>
        </w:rPr>
      </w:pPr>
    </w:p>
    <w:p w:rsidR="00B04E6B" w:rsidRDefault="00AE0957">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月</w:t>
      </w:r>
      <w:r>
        <w:rPr>
          <w:rFonts w:ascii="Times New Roman" w:eastAsia="宋体" w:hAnsi="Times New Roman" w:cs="Times New Roman"/>
          <w:color w:val="auto"/>
        </w:rPr>
        <w:t xml:space="preserve">  </w:t>
      </w:r>
      <w:r>
        <w:rPr>
          <w:rFonts w:ascii="Times New Roman" w:eastAsia="宋体" w:hAnsi="Times New Roman" w:cs="Times New Roman"/>
          <w:color w:val="auto"/>
        </w:rPr>
        <w:t>日</w:t>
      </w:r>
    </w:p>
    <w:p w:rsidR="00B04E6B" w:rsidRDefault="00B04E6B">
      <w:pPr>
        <w:pStyle w:val="Default"/>
        <w:spacing w:line="360" w:lineRule="auto"/>
        <w:ind w:right="892"/>
        <w:rPr>
          <w:rFonts w:ascii="Times New Roman" w:eastAsia="宋体" w:hAnsi="Times New Roman" w:cs="Times New Roman"/>
          <w:color w:val="auto"/>
        </w:rPr>
      </w:pPr>
    </w:p>
    <w:p w:rsidR="00B04E6B" w:rsidRDefault="00AE0957">
      <w:pPr>
        <w:widowControl/>
        <w:jc w:val="left"/>
        <w:rPr>
          <w:kern w:val="0"/>
          <w:sz w:val="24"/>
          <w:szCs w:val="24"/>
        </w:rPr>
      </w:pPr>
      <w:r>
        <w:br w:type="page"/>
      </w:r>
    </w:p>
    <w:p w:rsidR="00B04E6B" w:rsidRDefault="00AE0957">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t>“政采贷”业务提示函</w:t>
      </w:r>
    </w:p>
    <w:p w:rsidR="00B04E6B" w:rsidRDefault="00B04E6B">
      <w:pPr>
        <w:spacing w:line="360" w:lineRule="auto"/>
        <w:jc w:val="center"/>
        <w:rPr>
          <w:rFonts w:eastAsia="方正小标宋简体"/>
          <w:bCs/>
          <w:kern w:val="0"/>
          <w:sz w:val="24"/>
          <w:szCs w:val="24"/>
        </w:rPr>
      </w:pPr>
    </w:p>
    <w:p w:rsidR="00B04E6B" w:rsidRDefault="00AE0957" w:rsidP="00321DCF">
      <w:pPr>
        <w:spacing w:line="360" w:lineRule="auto"/>
        <w:ind w:firstLineChars="200" w:firstLine="446"/>
        <w:rPr>
          <w:bCs/>
          <w:kern w:val="0"/>
          <w:sz w:val="24"/>
          <w:szCs w:val="24"/>
        </w:rPr>
      </w:pPr>
      <w:r>
        <w:rPr>
          <w:bCs/>
          <w:kern w:val="0"/>
          <w:sz w:val="24"/>
          <w:szCs w:val="24"/>
        </w:rPr>
        <w:t>【政策简介】</w:t>
      </w:r>
      <w:r>
        <w:rPr>
          <w:bCs/>
          <w:kern w:val="0"/>
          <w:sz w:val="24"/>
          <w:szCs w:val="24"/>
        </w:rPr>
        <w:t>“</w:t>
      </w:r>
      <w:r>
        <w:rPr>
          <w:bCs/>
          <w:kern w:val="0"/>
          <w:sz w:val="24"/>
          <w:szCs w:val="24"/>
        </w:rPr>
        <w:t>政采贷</w:t>
      </w:r>
      <w:r>
        <w:rPr>
          <w:bCs/>
          <w:kern w:val="0"/>
          <w:sz w:val="24"/>
          <w:szCs w:val="24"/>
        </w:rPr>
        <w:t>”</w:t>
      </w:r>
      <w:r>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rsidR="00B04E6B" w:rsidRDefault="00AE0957" w:rsidP="00321DCF">
      <w:pPr>
        <w:spacing w:line="360" w:lineRule="auto"/>
        <w:ind w:firstLineChars="200" w:firstLine="446"/>
        <w:rPr>
          <w:sz w:val="24"/>
          <w:szCs w:val="24"/>
        </w:rPr>
      </w:pPr>
      <w:r>
        <w:rPr>
          <w:bCs/>
          <w:kern w:val="0"/>
          <w:sz w:val="24"/>
          <w:szCs w:val="24"/>
        </w:rPr>
        <w:t>【贷款途径】截止目前，我市已有农业银行、光大银行、渤海银行、中信银行、浦发银行等</w:t>
      </w:r>
      <w:r>
        <w:rPr>
          <w:bCs/>
          <w:kern w:val="0"/>
          <w:sz w:val="24"/>
          <w:szCs w:val="24"/>
        </w:rPr>
        <w:t>18</w:t>
      </w:r>
      <w:r>
        <w:rPr>
          <w:bCs/>
          <w:kern w:val="0"/>
          <w:sz w:val="24"/>
          <w:szCs w:val="24"/>
        </w:rPr>
        <w:t>家商业银行相继推出了</w:t>
      </w:r>
      <w:r>
        <w:rPr>
          <w:bCs/>
          <w:kern w:val="0"/>
          <w:sz w:val="24"/>
          <w:szCs w:val="24"/>
        </w:rPr>
        <w:t>“</w:t>
      </w:r>
      <w:r>
        <w:rPr>
          <w:bCs/>
          <w:kern w:val="0"/>
          <w:sz w:val="24"/>
          <w:szCs w:val="24"/>
        </w:rPr>
        <w:t>政采贷</w:t>
      </w:r>
      <w:r>
        <w:rPr>
          <w:bCs/>
          <w:kern w:val="0"/>
          <w:sz w:val="24"/>
          <w:szCs w:val="24"/>
        </w:rPr>
        <w:t>”</w:t>
      </w:r>
      <w:r>
        <w:rPr>
          <w:bCs/>
          <w:kern w:val="0"/>
          <w:sz w:val="24"/>
          <w:szCs w:val="24"/>
        </w:rPr>
        <w:t>产品，并在天津市政府采购网</w:t>
      </w:r>
      <w:r>
        <w:rPr>
          <w:bCs/>
          <w:kern w:val="0"/>
          <w:sz w:val="24"/>
          <w:szCs w:val="24"/>
        </w:rPr>
        <w:t>“</w:t>
      </w:r>
      <w:r>
        <w:rPr>
          <w:bCs/>
          <w:kern w:val="0"/>
          <w:sz w:val="24"/>
          <w:szCs w:val="24"/>
        </w:rPr>
        <w:t>政采贷</w:t>
      </w:r>
      <w:r>
        <w:rPr>
          <w:bCs/>
          <w:kern w:val="0"/>
          <w:sz w:val="24"/>
          <w:szCs w:val="24"/>
        </w:rPr>
        <w:t>”</w:t>
      </w:r>
      <w:r>
        <w:rPr>
          <w:bCs/>
          <w:kern w:val="0"/>
          <w:sz w:val="24"/>
          <w:szCs w:val="24"/>
        </w:rPr>
        <w:t>产品介绍专栏（</w:t>
      </w:r>
      <w:r>
        <w:rPr>
          <w:bCs/>
          <w:kern w:val="0"/>
          <w:sz w:val="24"/>
          <w:szCs w:val="24"/>
        </w:rPr>
        <w:t>http://ccgp-tianjin.gov.cn/zcd/zcdList.jsp</w:t>
      </w:r>
      <w:r>
        <w:rPr>
          <w:bCs/>
          <w:kern w:val="0"/>
          <w:sz w:val="24"/>
          <w:szCs w:val="24"/>
        </w:rPr>
        <w:t>）公开了产品详情、产品特色、服务电话等信息，后续如有其它银行推出此类产品，</w:t>
      </w:r>
      <w:r>
        <w:rPr>
          <w:bCs/>
          <w:kern w:val="0"/>
          <w:sz w:val="24"/>
          <w:szCs w:val="24"/>
        </w:rPr>
        <w:t>“</w:t>
      </w:r>
      <w:r>
        <w:rPr>
          <w:bCs/>
          <w:kern w:val="0"/>
          <w:sz w:val="24"/>
          <w:szCs w:val="24"/>
        </w:rPr>
        <w:t>政采贷</w:t>
      </w:r>
      <w:r>
        <w:rPr>
          <w:bCs/>
          <w:kern w:val="0"/>
          <w:sz w:val="24"/>
          <w:szCs w:val="24"/>
        </w:rPr>
        <w:t>”</w:t>
      </w:r>
      <w:r>
        <w:rPr>
          <w:bCs/>
          <w:kern w:val="0"/>
          <w:sz w:val="24"/>
          <w:szCs w:val="24"/>
        </w:rPr>
        <w:t>产品介绍专栏也将及时更新。政府采购中标（成交）供应商如有融资需求，可以自行对比或咨询，并可以通过天津市政府采购网中公示的</w:t>
      </w:r>
      <w:r>
        <w:rPr>
          <w:bCs/>
          <w:kern w:val="0"/>
          <w:sz w:val="24"/>
          <w:szCs w:val="24"/>
        </w:rPr>
        <w:t>“</w:t>
      </w:r>
      <w:r>
        <w:rPr>
          <w:bCs/>
          <w:kern w:val="0"/>
          <w:sz w:val="24"/>
          <w:szCs w:val="24"/>
        </w:rPr>
        <w:t>中征应收账款融资服务平台</w:t>
      </w:r>
      <w:r>
        <w:rPr>
          <w:bCs/>
          <w:kern w:val="0"/>
          <w:sz w:val="24"/>
          <w:szCs w:val="24"/>
        </w:rPr>
        <w:t>”</w:t>
      </w:r>
      <w:r>
        <w:rPr>
          <w:bCs/>
          <w:kern w:val="0"/>
          <w:sz w:val="24"/>
          <w:szCs w:val="24"/>
        </w:rPr>
        <w:t>链接或中征平台官方网址（</w:t>
      </w:r>
      <w:r>
        <w:rPr>
          <w:bCs/>
          <w:kern w:val="0"/>
          <w:sz w:val="24"/>
          <w:szCs w:val="24"/>
        </w:rPr>
        <w:t>https://www.crcrfsp.com/index.do</w:t>
      </w:r>
      <w:r>
        <w:rPr>
          <w:bCs/>
          <w:kern w:val="0"/>
          <w:sz w:val="24"/>
          <w:szCs w:val="24"/>
        </w:rPr>
        <w:t>）向银行提交融资申请。</w:t>
      </w:r>
    </w:p>
    <w:p w:rsidR="00B04E6B" w:rsidRDefault="00AE0957" w:rsidP="00321DCF">
      <w:pPr>
        <w:spacing w:line="360" w:lineRule="auto"/>
        <w:ind w:firstLineChars="200" w:firstLine="446"/>
        <w:rPr>
          <w:sz w:val="24"/>
          <w:szCs w:val="24"/>
        </w:rPr>
      </w:pPr>
      <w:r>
        <w:rPr>
          <w:bCs/>
          <w:kern w:val="0"/>
          <w:sz w:val="24"/>
          <w:szCs w:val="24"/>
        </w:rPr>
        <w:t>【</w:t>
      </w:r>
      <w:r>
        <w:rPr>
          <w:sz w:val="24"/>
          <w:szCs w:val="24"/>
        </w:rPr>
        <w:t>特别提示</w:t>
      </w:r>
      <w:r>
        <w:rPr>
          <w:bCs/>
          <w:kern w:val="0"/>
          <w:sz w:val="24"/>
          <w:szCs w:val="24"/>
        </w:rPr>
        <w:t>】</w:t>
      </w:r>
      <w:r>
        <w:rPr>
          <w:bCs/>
          <w:kern w:val="0"/>
          <w:sz w:val="24"/>
          <w:szCs w:val="24"/>
        </w:rPr>
        <w:t>“</w:t>
      </w:r>
      <w:r>
        <w:rPr>
          <w:bCs/>
          <w:kern w:val="0"/>
          <w:sz w:val="24"/>
          <w:szCs w:val="24"/>
        </w:rPr>
        <w:t>政采贷</w:t>
      </w:r>
      <w:r>
        <w:rPr>
          <w:bCs/>
          <w:kern w:val="0"/>
          <w:sz w:val="24"/>
          <w:szCs w:val="24"/>
        </w:rPr>
        <w:t>”</w:t>
      </w:r>
      <w:r>
        <w:rPr>
          <w:bCs/>
          <w:kern w:val="0"/>
          <w:sz w:val="24"/>
          <w:szCs w:val="24"/>
        </w:rPr>
        <w:t>业务坚持</w:t>
      </w:r>
      <w:r>
        <w:rPr>
          <w:bCs/>
          <w:kern w:val="0"/>
          <w:sz w:val="24"/>
          <w:szCs w:val="24"/>
        </w:rPr>
        <w:t>“</w:t>
      </w:r>
      <w:r>
        <w:rPr>
          <w:bCs/>
          <w:kern w:val="0"/>
          <w:sz w:val="24"/>
          <w:szCs w:val="24"/>
        </w:rPr>
        <w:t>政府引导、市场运作、企业自愿、风险自担</w:t>
      </w:r>
      <w:r>
        <w:rPr>
          <w:bCs/>
          <w:kern w:val="0"/>
          <w:sz w:val="24"/>
          <w:szCs w:val="24"/>
        </w:rPr>
        <w:t>”</w:t>
      </w:r>
      <w:r>
        <w:rPr>
          <w:bCs/>
          <w:kern w:val="0"/>
          <w:sz w:val="24"/>
          <w:szCs w:val="24"/>
        </w:rPr>
        <w:t>的原则，</w:t>
      </w:r>
      <w:r>
        <w:rPr>
          <w:sz w:val="24"/>
          <w:szCs w:val="24"/>
        </w:rPr>
        <w:t>供应商自愿申请</w:t>
      </w:r>
      <w:r>
        <w:rPr>
          <w:sz w:val="24"/>
          <w:szCs w:val="24"/>
        </w:rPr>
        <w:t>“</w:t>
      </w:r>
      <w:r>
        <w:rPr>
          <w:sz w:val="24"/>
          <w:szCs w:val="24"/>
        </w:rPr>
        <w:t>政采贷</w:t>
      </w:r>
      <w:r>
        <w:rPr>
          <w:sz w:val="24"/>
          <w:szCs w:val="24"/>
        </w:rPr>
        <w:t>”</w:t>
      </w:r>
      <w:r>
        <w:rPr>
          <w:sz w:val="24"/>
          <w:szCs w:val="24"/>
        </w:rPr>
        <w:t>业务并自由选择商业银行，任何单位和个人不得干预或限制。</w:t>
      </w:r>
    </w:p>
    <w:p w:rsidR="00B04E6B" w:rsidRDefault="00B04E6B">
      <w:pPr>
        <w:spacing w:line="360" w:lineRule="auto"/>
        <w:jc w:val="center"/>
        <w:rPr>
          <w:rFonts w:eastAsia="方正小标宋简体"/>
          <w:spacing w:val="-10"/>
          <w:sz w:val="24"/>
          <w:szCs w:val="24"/>
        </w:rPr>
      </w:pPr>
    </w:p>
    <w:p w:rsidR="00B04E6B" w:rsidRDefault="00B04E6B">
      <w:pPr>
        <w:spacing w:line="360" w:lineRule="auto"/>
        <w:jc w:val="center"/>
        <w:rPr>
          <w:rFonts w:eastAsia="方正小标宋简体"/>
          <w:spacing w:val="-10"/>
          <w:sz w:val="24"/>
          <w:szCs w:val="24"/>
        </w:rPr>
      </w:pPr>
    </w:p>
    <w:p w:rsidR="00B04E6B" w:rsidRDefault="00AE0957">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B04E6B" w:rsidRDefault="00AE0957">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t>政府采购支持中小企业政策提示函</w:t>
      </w:r>
    </w:p>
    <w:p w:rsidR="00B04E6B" w:rsidRDefault="00AE0957" w:rsidP="00321DCF">
      <w:pPr>
        <w:spacing w:line="360" w:lineRule="exact"/>
        <w:ind w:firstLineChars="200" w:firstLine="446"/>
        <w:rPr>
          <w:rFonts w:eastAsiaTheme="minorEastAsia"/>
          <w:sz w:val="24"/>
          <w:szCs w:val="24"/>
        </w:rPr>
      </w:pPr>
      <w:r>
        <w:rPr>
          <w:rFonts w:eastAsiaTheme="minorEastAsia"/>
          <w:sz w:val="24"/>
          <w:szCs w:val="24"/>
        </w:rPr>
        <w:t>【政策概述】促进中小企业发展是政府采购法定的政策功能。在政府采购活动中，应当通过</w:t>
      </w:r>
      <w:r>
        <w:rPr>
          <w:rFonts w:eastAsiaTheme="minorEastAsia"/>
          <w:snapToGrid w:val="0"/>
          <w:sz w:val="24"/>
          <w:szCs w:val="24"/>
        </w:rPr>
        <w:t>加强采购需求管理，落实预留采购份额、价格评审优惠、优先采购等措施，提高中小企业在政府采购中的份额，支持中小企业发展。</w:t>
      </w:r>
    </w:p>
    <w:p w:rsidR="00B04E6B" w:rsidRDefault="00AE0957" w:rsidP="00321DCF">
      <w:pPr>
        <w:spacing w:line="360" w:lineRule="exact"/>
        <w:ind w:firstLineChars="200" w:firstLine="446"/>
        <w:rPr>
          <w:rFonts w:eastAsiaTheme="minorEastAsia"/>
          <w:sz w:val="24"/>
          <w:szCs w:val="24"/>
        </w:rPr>
      </w:pPr>
      <w:r>
        <w:rPr>
          <w:rFonts w:eastAsiaTheme="minorEastAsia"/>
          <w:sz w:val="24"/>
          <w:szCs w:val="24"/>
        </w:rPr>
        <w:t>【支持对象】以下对象可享受支持政策：</w:t>
      </w:r>
      <w:r>
        <w:rPr>
          <w:rFonts w:eastAsiaTheme="minorEastAsia"/>
          <w:sz w:val="24"/>
          <w:szCs w:val="24"/>
        </w:rPr>
        <w:t>1.</w:t>
      </w:r>
      <w:r>
        <w:rPr>
          <w:rFonts w:eastAsiaTheme="minorEastAsia"/>
          <w:sz w:val="24"/>
          <w:szCs w:val="24"/>
        </w:rPr>
        <w:t>在境内依法设立，依据国务院批准的中小企业划分标准确定的</w:t>
      </w:r>
      <w:r>
        <w:rPr>
          <w:rFonts w:eastAsiaTheme="minorEastAsia"/>
          <w:b/>
          <w:sz w:val="24"/>
          <w:szCs w:val="24"/>
        </w:rPr>
        <w:t>中型企业、小型企业和微型企业</w:t>
      </w:r>
      <w:r>
        <w:rPr>
          <w:rFonts w:eastAsiaTheme="minorEastAsia"/>
          <w:sz w:val="24"/>
          <w:szCs w:val="24"/>
        </w:rPr>
        <w:t>，但与大企业的负责人为同一人，或者与大企业存在直接控股、管理关系的除外；</w:t>
      </w:r>
      <w:r>
        <w:rPr>
          <w:rFonts w:eastAsiaTheme="minorEastAsia"/>
          <w:sz w:val="24"/>
          <w:szCs w:val="24"/>
        </w:rPr>
        <w:t>2.</w:t>
      </w:r>
      <w:r>
        <w:rPr>
          <w:rFonts w:eastAsiaTheme="minorEastAsia"/>
          <w:sz w:val="24"/>
          <w:szCs w:val="24"/>
        </w:rPr>
        <w:t>符合中小企业划分标准的</w:t>
      </w:r>
      <w:r>
        <w:rPr>
          <w:rFonts w:eastAsiaTheme="minorEastAsia"/>
          <w:b/>
          <w:sz w:val="24"/>
          <w:szCs w:val="24"/>
        </w:rPr>
        <w:t>个体工商户</w:t>
      </w:r>
      <w:r>
        <w:rPr>
          <w:rFonts w:eastAsiaTheme="minorEastAsia"/>
          <w:sz w:val="24"/>
          <w:szCs w:val="24"/>
        </w:rPr>
        <w:t>。</w:t>
      </w:r>
    </w:p>
    <w:p w:rsidR="00B04E6B" w:rsidRDefault="00AE0957" w:rsidP="00321DCF">
      <w:pPr>
        <w:spacing w:line="360" w:lineRule="exact"/>
        <w:ind w:firstLineChars="200" w:firstLine="446"/>
        <w:rPr>
          <w:rFonts w:eastAsiaTheme="minorEastAsia"/>
          <w:snapToGrid w:val="0"/>
          <w:sz w:val="24"/>
          <w:szCs w:val="24"/>
        </w:rPr>
      </w:pPr>
      <w:r>
        <w:rPr>
          <w:rFonts w:eastAsiaTheme="minorEastAsia"/>
          <w:snapToGrid w:val="0"/>
          <w:sz w:val="24"/>
          <w:szCs w:val="24"/>
        </w:rPr>
        <w:t>【支持情形】在政府采购活动中，供应商提供的货物、工程或者服务符合下列情形的，享受支持政策：</w:t>
      </w:r>
    </w:p>
    <w:p w:rsidR="00B04E6B" w:rsidRDefault="00AE0957" w:rsidP="00321DCF">
      <w:pPr>
        <w:spacing w:line="360" w:lineRule="exact"/>
        <w:ind w:firstLineChars="200" w:firstLine="446"/>
        <w:rPr>
          <w:rFonts w:eastAsiaTheme="minorEastAsia"/>
          <w:snapToGrid w:val="0"/>
          <w:sz w:val="24"/>
          <w:szCs w:val="24"/>
        </w:rPr>
      </w:pPr>
      <w:r>
        <w:rPr>
          <w:rFonts w:eastAsiaTheme="minorEastAsia"/>
          <w:snapToGrid w:val="0"/>
          <w:sz w:val="24"/>
          <w:szCs w:val="24"/>
        </w:rPr>
        <w:t>（一）在货物采购项目中，货物由中小企业制造，即货物由</w:t>
      </w:r>
      <w:r>
        <w:rPr>
          <w:rFonts w:eastAsiaTheme="minorEastAsia"/>
          <w:b/>
          <w:snapToGrid w:val="0"/>
          <w:sz w:val="24"/>
          <w:szCs w:val="24"/>
        </w:rPr>
        <w:t>中小企业生产且使用该中小企业商号或者注册商标</w:t>
      </w:r>
      <w:r>
        <w:rPr>
          <w:rFonts w:eastAsiaTheme="minorEastAsia"/>
          <w:snapToGrid w:val="0"/>
          <w:sz w:val="24"/>
          <w:szCs w:val="24"/>
        </w:rPr>
        <w:t>；</w:t>
      </w:r>
    </w:p>
    <w:p w:rsidR="00B04E6B" w:rsidRDefault="00AE0957" w:rsidP="00321DCF">
      <w:pPr>
        <w:spacing w:line="360" w:lineRule="exact"/>
        <w:ind w:firstLineChars="200" w:firstLine="446"/>
        <w:rPr>
          <w:rFonts w:eastAsiaTheme="minorEastAsia"/>
          <w:snapToGrid w:val="0"/>
          <w:sz w:val="24"/>
          <w:szCs w:val="24"/>
        </w:rPr>
      </w:pPr>
      <w:r>
        <w:rPr>
          <w:rFonts w:eastAsiaTheme="minorEastAsia"/>
          <w:snapToGrid w:val="0"/>
          <w:sz w:val="24"/>
          <w:szCs w:val="24"/>
        </w:rPr>
        <w:t>（二）在工程采购项目中，工程由中小企业承建，即工程施工单位为中小企业；</w:t>
      </w:r>
    </w:p>
    <w:p w:rsidR="00B04E6B" w:rsidRDefault="00AE0957" w:rsidP="00321DCF">
      <w:pPr>
        <w:spacing w:line="360" w:lineRule="exact"/>
        <w:ind w:firstLineChars="200" w:firstLine="446"/>
        <w:rPr>
          <w:rFonts w:eastAsiaTheme="minorEastAsia"/>
          <w:snapToGrid w:val="0"/>
          <w:sz w:val="24"/>
          <w:szCs w:val="24"/>
        </w:rPr>
      </w:pPr>
      <w:r>
        <w:rPr>
          <w:rFonts w:eastAsiaTheme="minorEastAsia"/>
          <w:snapToGrid w:val="0"/>
          <w:sz w:val="24"/>
          <w:szCs w:val="24"/>
        </w:rPr>
        <w:t>（三）在服务采购项目中，服务由中小企业承接，即提供服务的人员为中小企业依照《中华人民共和国劳动合同法》</w:t>
      </w:r>
      <w:r>
        <w:rPr>
          <w:rFonts w:eastAsiaTheme="minorEastAsia"/>
          <w:b/>
          <w:snapToGrid w:val="0"/>
          <w:sz w:val="24"/>
          <w:szCs w:val="24"/>
        </w:rPr>
        <w:t>订立劳动合同</w:t>
      </w:r>
      <w:r>
        <w:rPr>
          <w:rFonts w:eastAsiaTheme="minorEastAsia"/>
          <w:snapToGrid w:val="0"/>
          <w:sz w:val="24"/>
          <w:szCs w:val="24"/>
        </w:rPr>
        <w:t>的从业人员。</w:t>
      </w:r>
    </w:p>
    <w:p w:rsidR="00B04E6B" w:rsidRDefault="00AE0957" w:rsidP="00321DCF">
      <w:pPr>
        <w:spacing w:line="360" w:lineRule="exact"/>
        <w:ind w:firstLineChars="200" w:firstLine="446"/>
        <w:rPr>
          <w:rFonts w:eastAsiaTheme="minorEastAsia"/>
          <w:sz w:val="24"/>
          <w:szCs w:val="24"/>
        </w:rPr>
      </w:pPr>
      <w:r>
        <w:rPr>
          <w:rFonts w:eastAsiaTheme="minorEastAsia"/>
          <w:snapToGrid w:val="0"/>
          <w:sz w:val="24"/>
          <w:szCs w:val="24"/>
        </w:rPr>
        <w:t>以联合体形式参加政府采购活动，联合体各方</w:t>
      </w:r>
      <w:r>
        <w:rPr>
          <w:rFonts w:eastAsiaTheme="minorEastAsia"/>
          <w:b/>
          <w:snapToGrid w:val="0"/>
          <w:sz w:val="24"/>
          <w:szCs w:val="24"/>
        </w:rPr>
        <w:t>均为</w:t>
      </w:r>
      <w:r>
        <w:rPr>
          <w:rFonts w:eastAsiaTheme="minorEastAsia"/>
          <w:snapToGrid w:val="0"/>
          <w:sz w:val="24"/>
          <w:szCs w:val="24"/>
        </w:rPr>
        <w:t>中小企业的，联合体视同中小企业。其中，联合体各方</w:t>
      </w:r>
      <w:r>
        <w:rPr>
          <w:rFonts w:eastAsiaTheme="minorEastAsia"/>
          <w:b/>
          <w:snapToGrid w:val="0"/>
          <w:sz w:val="24"/>
          <w:szCs w:val="24"/>
        </w:rPr>
        <w:t>均为</w:t>
      </w:r>
      <w:r>
        <w:rPr>
          <w:rFonts w:eastAsiaTheme="minorEastAsia"/>
          <w:snapToGrid w:val="0"/>
          <w:sz w:val="24"/>
          <w:szCs w:val="24"/>
        </w:rPr>
        <w:t>小微企业的，联合体视同小微企业。</w:t>
      </w:r>
    </w:p>
    <w:p w:rsidR="00B04E6B" w:rsidRDefault="00AE0957" w:rsidP="00321DCF">
      <w:pPr>
        <w:spacing w:line="360" w:lineRule="exact"/>
        <w:ind w:firstLineChars="200" w:firstLine="446"/>
        <w:rPr>
          <w:rFonts w:eastAsiaTheme="minorEastAsia"/>
          <w:color w:val="000000"/>
          <w:sz w:val="24"/>
          <w:szCs w:val="24"/>
        </w:rPr>
      </w:pPr>
      <w:r>
        <w:rPr>
          <w:rFonts w:eastAsiaTheme="minorEastAsia"/>
          <w:color w:val="000000"/>
          <w:sz w:val="24"/>
          <w:szCs w:val="24"/>
        </w:rPr>
        <w:t>【注意事项】</w:t>
      </w:r>
    </w:p>
    <w:p w:rsidR="00B04E6B" w:rsidRDefault="00AE0957" w:rsidP="00321DCF">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B04E6B" w:rsidRDefault="00AE0957" w:rsidP="00321DCF">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color w:val="000000"/>
          <w:sz w:val="24"/>
          <w:szCs w:val="24"/>
        </w:rPr>
        <w:t>中小企业应当对声明函的内容的真实性负责。声明内容如有不实，则构成提供虚假材料谋取中标、成交的情形，需承担相应的法律责任。</w:t>
      </w:r>
    </w:p>
    <w:p w:rsidR="00B04E6B" w:rsidRDefault="00AE0957" w:rsidP="00321DCF">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B04E6B" w:rsidRDefault="00AE0957" w:rsidP="00321DCF">
      <w:pPr>
        <w:spacing w:line="360" w:lineRule="exact"/>
        <w:ind w:firstLineChars="200" w:firstLine="446"/>
        <w:rPr>
          <w:rFonts w:eastAsiaTheme="minorEastAsia"/>
          <w:color w:val="000000"/>
          <w:sz w:val="24"/>
          <w:szCs w:val="24"/>
        </w:rPr>
      </w:pPr>
      <w:r>
        <w:rPr>
          <w:rFonts w:eastAsiaTheme="minorEastAsia"/>
          <w:color w:val="000000"/>
          <w:sz w:val="24"/>
          <w:szCs w:val="24"/>
        </w:rPr>
        <w:t>【政策目录】</w:t>
      </w:r>
    </w:p>
    <w:p w:rsidR="00B04E6B" w:rsidRDefault="00AE0957" w:rsidP="00321DCF">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color w:val="000000"/>
          <w:sz w:val="24"/>
          <w:szCs w:val="24"/>
        </w:rPr>
        <w:t>《中华人民共和国政府采购法》第九条</w:t>
      </w:r>
    </w:p>
    <w:p w:rsidR="00B04E6B" w:rsidRDefault="00AE0957" w:rsidP="00321DCF">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color w:val="000000"/>
          <w:sz w:val="24"/>
          <w:szCs w:val="24"/>
        </w:rPr>
        <w:t>《中华人民共和国政府采购法实施条例》第六条</w:t>
      </w:r>
    </w:p>
    <w:p w:rsidR="00B04E6B" w:rsidRDefault="00AE0957" w:rsidP="00321DCF">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color w:val="000000"/>
          <w:sz w:val="24"/>
          <w:szCs w:val="24"/>
        </w:rPr>
        <w:t>财政部</w:t>
      </w:r>
      <w:r>
        <w:rPr>
          <w:rFonts w:eastAsiaTheme="minorEastAsia"/>
          <w:color w:val="000000"/>
          <w:sz w:val="24"/>
          <w:szCs w:val="24"/>
        </w:rPr>
        <w:t xml:space="preserve"> </w:t>
      </w:r>
      <w:r>
        <w:rPr>
          <w:rFonts w:eastAsiaTheme="minor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color w:val="000000"/>
          <w:sz w:val="24"/>
          <w:szCs w:val="24"/>
        </w:rPr>
        <w:t>〕</w:t>
      </w:r>
      <w:r>
        <w:rPr>
          <w:rFonts w:eastAsiaTheme="minorEastAsia"/>
          <w:color w:val="000000"/>
          <w:sz w:val="24"/>
          <w:szCs w:val="24"/>
        </w:rPr>
        <w:t>46</w:t>
      </w:r>
      <w:r>
        <w:rPr>
          <w:rFonts w:eastAsiaTheme="minorEastAsia"/>
          <w:color w:val="000000"/>
          <w:sz w:val="24"/>
          <w:szCs w:val="24"/>
        </w:rPr>
        <w:t>号）</w:t>
      </w:r>
    </w:p>
    <w:p w:rsidR="00B04E6B" w:rsidRDefault="00AE0957" w:rsidP="00321DCF">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color w:val="000000"/>
          <w:sz w:val="24"/>
          <w:szCs w:val="24"/>
        </w:rPr>
        <w:t>〕</w:t>
      </w:r>
      <w:r>
        <w:rPr>
          <w:rFonts w:eastAsiaTheme="minorEastAsia"/>
          <w:color w:val="000000"/>
          <w:sz w:val="24"/>
          <w:szCs w:val="24"/>
        </w:rPr>
        <w:t>19</w:t>
      </w:r>
      <w:r>
        <w:rPr>
          <w:rFonts w:eastAsiaTheme="minorEastAsia"/>
          <w:color w:val="000000"/>
          <w:sz w:val="24"/>
          <w:szCs w:val="24"/>
        </w:rPr>
        <w:t>号）</w:t>
      </w:r>
    </w:p>
    <w:p w:rsidR="00B04E6B" w:rsidRDefault="00AE0957" w:rsidP="00321DCF">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color w:val="000000"/>
          <w:sz w:val="24"/>
          <w:szCs w:val="24"/>
        </w:rPr>
        <w:t>天津市财政局</w:t>
      </w:r>
      <w:r>
        <w:rPr>
          <w:rFonts w:eastAsiaTheme="minorEastAsia"/>
          <w:color w:val="000000"/>
          <w:sz w:val="24"/>
          <w:szCs w:val="24"/>
        </w:rPr>
        <w:t xml:space="preserve"> </w:t>
      </w:r>
      <w:r>
        <w:rPr>
          <w:rFonts w:eastAsiaTheme="minor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eastAsiaTheme="minorEastAsia"/>
          <w:color w:val="000000"/>
          <w:sz w:val="24"/>
          <w:szCs w:val="24"/>
        </w:rPr>
        <w:t>〕</w:t>
      </w:r>
      <w:r>
        <w:rPr>
          <w:rFonts w:eastAsiaTheme="minorEastAsia"/>
          <w:color w:val="000000"/>
          <w:sz w:val="24"/>
          <w:szCs w:val="24"/>
        </w:rPr>
        <w:t>12</w:t>
      </w:r>
      <w:r>
        <w:rPr>
          <w:rFonts w:eastAsiaTheme="minorEastAsia"/>
          <w:color w:val="000000"/>
          <w:sz w:val="24"/>
          <w:szCs w:val="24"/>
        </w:rPr>
        <w:t>号）</w:t>
      </w:r>
    </w:p>
    <w:p w:rsidR="00B04E6B" w:rsidRDefault="00AE0957" w:rsidP="00321DCF">
      <w:pPr>
        <w:spacing w:line="360" w:lineRule="exact"/>
        <w:ind w:firstLineChars="200" w:firstLine="446"/>
        <w:rPr>
          <w:b/>
          <w:bCs/>
          <w:kern w:val="28"/>
          <w:sz w:val="32"/>
          <w:szCs w:val="32"/>
        </w:rPr>
      </w:pPr>
      <w:r>
        <w:rPr>
          <w:rFonts w:eastAsiaTheme="minorEastAsia"/>
          <w:sz w:val="24"/>
        </w:rPr>
        <w:t>6.</w:t>
      </w:r>
      <w:r>
        <w:rPr>
          <w:rFonts w:eastAsiaTheme="minorEastAsia"/>
          <w:sz w:val="24"/>
        </w:rPr>
        <w:t>市财政局</w:t>
      </w:r>
      <w:r>
        <w:rPr>
          <w:rFonts w:eastAsiaTheme="minorEastAsia"/>
          <w:sz w:val="24"/>
        </w:rPr>
        <w:t xml:space="preserve"> </w:t>
      </w:r>
      <w:r>
        <w:rPr>
          <w:rFonts w:eastAsiaTheme="minorEastAsia"/>
          <w:sz w:val="24"/>
        </w:rPr>
        <w:t>市发展改革委</w:t>
      </w:r>
      <w:r>
        <w:rPr>
          <w:rFonts w:eastAsiaTheme="minorEastAsia"/>
          <w:sz w:val="24"/>
        </w:rPr>
        <w:t xml:space="preserve"> </w:t>
      </w:r>
      <w:r>
        <w:rPr>
          <w:rFonts w:eastAsiaTheme="minorEastAsia"/>
          <w:sz w:val="24"/>
        </w:rPr>
        <w:t>市住房城乡建设委</w:t>
      </w:r>
      <w:r>
        <w:rPr>
          <w:rFonts w:eastAsiaTheme="minorEastAsia"/>
          <w:sz w:val="24"/>
        </w:rPr>
        <w:t xml:space="preserve"> </w:t>
      </w:r>
      <w:r>
        <w:rPr>
          <w:rFonts w:eastAsiaTheme="minorEastAsia"/>
          <w:sz w:val="24"/>
        </w:rPr>
        <w:t>市交通运输委</w:t>
      </w:r>
      <w:r>
        <w:rPr>
          <w:rFonts w:eastAsiaTheme="minorEastAsia"/>
          <w:sz w:val="24"/>
        </w:rPr>
        <w:t xml:space="preserve"> </w:t>
      </w:r>
      <w:r>
        <w:rPr>
          <w:rFonts w:eastAsiaTheme="minorEastAsia"/>
          <w:sz w:val="24"/>
        </w:rPr>
        <w:t>市水务局</w:t>
      </w:r>
      <w:r>
        <w:rPr>
          <w:rFonts w:eastAsiaTheme="minorEastAsia"/>
          <w:sz w:val="24"/>
        </w:rPr>
        <w:t xml:space="preserve"> </w:t>
      </w:r>
      <w:r>
        <w:rPr>
          <w:rFonts w:eastAsiaTheme="minorEastAsia"/>
          <w:sz w:val="24"/>
        </w:rPr>
        <w:t>市政务服务办关于进一步贯彻落实政府采购支持中小企业政策的通知（津财采〔</w:t>
      </w:r>
      <w:r>
        <w:rPr>
          <w:rFonts w:eastAsiaTheme="minorEastAsia"/>
          <w:sz w:val="24"/>
        </w:rPr>
        <w:t>2022</w:t>
      </w:r>
      <w:r>
        <w:rPr>
          <w:rFonts w:eastAsiaTheme="minorEastAsia"/>
          <w:sz w:val="24"/>
        </w:rPr>
        <w:t>〕</w:t>
      </w:r>
      <w:r>
        <w:rPr>
          <w:rFonts w:eastAsiaTheme="minorEastAsia"/>
          <w:sz w:val="24"/>
        </w:rPr>
        <w:t>11</w:t>
      </w:r>
      <w:r>
        <w:rPr>
          <w:rFonts w:eastAsiaTheme="minorEastAsia"/>
          <w:sz w:val="24"/>
        </w:rPr>
        <w:t>号）</w:t>
      </w:r>
    </w:p>
    <w:p w:rsidR="00B04E6B" w:rsidRDefault="00AE0957">
      <w:pPr>
        <w:pStyle w:val="ac"/>
        <w:rPr>
          <w:rFonts w:ascii="Times New Roman" w:hAnsi="Times New Roman"/>
        </w:rPr>
      </w:pPr>
      <w:r>
        <w:rPr>
          <w:rFonts w:ascii="Times New Roman" w:hAnsi="Times New Roman"/>
        </w:rPr>
        <w:t>第二部分</w:t>
      </w:r>
      <w:r>
        <w:rPr>
          <w:rFonts w:ascii="Times New Roman" w:hAnsi="Times New Roman"/>
        </w:rPr>
        <w:t xml:space="preserve">  </w:t>
      </w:r>
      <w:r>
        <w:rPr>
          <w:rFonts w:ascii="Times New Roman" w:hAnsi="Times New Roman"/>
        </w:rPr>
        <w:t>招标项目要求</w:t>
      </w:r>
      <w:bookmarkEnd w:id="6"/>
    </w:p>
    <w:p w:rsidR="00B04E6B" w:rsidRDefault="00AE0957" w:rsidP="00321DCF">
      <w:pPr>
        <w:tabs>
          <w:tab w:val="left" w:pos="210"/>
        </w:tabs>
        <w:autoSpaceDE w:val="0"/>
        <w:autoSpaceDN w:val="0"/>
        <w:adjustRightInd w:val="0"/>
        <w:spacing w:line="360" w:lineRule="auto"/>
        <w:ind w:firstLineChars="200" w:firstLine="446"/>
        <w:outlineLvl w:val="0"/>
        <w:rPr>
          <w:sz w:val="24"/>
          <w:szCs w:val="24"/>
        </w:rPr>
      </w:pPr>
      <w:r>
        <w:rPr>
          <w:sz w:val="24"/>
          <w:szCs w:val="24"/>
        </w:rPr>
        <w:t>一、商务要求</w:t>
      </w:r>
    </w:p>
    <w:p w:rsidR="00B04E6B" w:rsidRDefault="00AE0957" w:rsidP="00321DCF">
      <w:pPr>
        <w:autoSpaceDE w:val="0"/>
        <w:autoSpaceDN w:val="0"/>
        <w:adjustRightInd w:val="0"/>
        <w:spacing w:line="360" w:lineRule="auto"/>
        <w:ind w:firstLineChars="200" w:firstLine="446"/>
        <w:rPr>
          <w:sz w:val="24"/>
        </w:rPr>
      </w:pPr>
      <w:r>
        <w:rPr>
          <w:rFonts w:eastAsia="......."/>
          <w:kern w:val="0"/>
          <w:sz w:val="24"/>
          <w:szCs w:val="24"/>
        </w:rPr>
        <w:t>（一</w:t>
      </w:r>
      <w:r>
        <w:rPr>
          <w:sz w:val="24"/>
        </w:rPr>
        <w:t>）报价要求</w:t>
      </w:r>
    </w:p>
    <w:p w:rsidR="00B04E6B" w:rsidRDefault="00AE0957" w:rsidP="00321DCF">
      <w:pPr>
        <w:autoSpaceDE w:val="0"/>
        <w:autoSpaceDN w:val="0"/>
        <w:adjustRightInd w:val="0"/>
        <w:spacing w:line="360" w:lineRule="auto"/>
        <w:ind w:firstLineChars="200" w:firstLine="446"/>
        <w:rPr>
          <w:sz w:val="24"/>
        </w:rPr>
      </w:pPr>
      <w:r>
        <w:rPr>
          <w:sz w:val="24"/>
        </w:rPr>
        <w:t xml:space="preserve">1. </w:t>
      </w:r>
      <w:r>
        <w:rPr>
          <w:sz w:val="24"/>
        </w:rPr>
        <w:t>投标报价以人民币填列。</w:t>
      </w:r>
    </w:p>
    <w:p w:rsidR="00B04E6B" w:rsidRDefault="00AE0957" w:rsidP="00321DCF">
      <w:pPr>
        <w:autoSpaceDE w:val="0"/>
        <w:autoSpaceDN w:val="0"/>
        <w:adjustRightInd w:val="0"/>
        <w:spacing w:line="360" w:lineRule="auto"/>
        <w:ind w:firstLineChars="200" w:firstLine="446"/>
        <w:rPr>
          <w:sz w:val="24"/>
        </w:rPr>
      </w:pPr>
      <w:r>
        <w:rPr>
          <w:sz w:val="24"/>
        </w:rPr>
        <w:t xml:space="preserve">2. </w:t>
      </w:r>
      <w:r>
        <w:rPr>
          <w:sz w:val="24"/>
        </w:rPr>
        <w:t>投标人的报价应包括：人员工资、福利、社险</w:t>
      </w:r>
      <w:r>
        <w:rPr>
          <w:rFonts w:hint="eastAsia"/>
          <w:sz w:val="24"/>
        </w:rPr>
        <w:t>、住房公积金</w:t>
      </w:r>
      <w:r>
        <w:rPr>
          <w:sz w:val="24"/>
        </w:rPr>
        <w:t>等人工费用、服装费、办公费、企业利润及税金等为完成招标文件规定的一切工作所需的全部费用。投标人所报价格应为最终优惠价格。</w:t>
      </w:r>
    </w:p>
    <w:p w:rsidR="00B04E6B" w:rsidRDefault="00AE0957" w:rsidP="00321DCF">
      <w:pPr>
        <w:spacing w:line="360" w:lineRule="auto"/>
        <w:ind w:firstLineChars="200" w:firstLine="446"/>
        <w:rPr>
          <w:kern w:val="0"/>
          <w:sz w:val="24"/>
          <w:szCs w:val="24"/>
        </w:rPr>
      </w:pPr>
      <w:r>
        <w:rPr>
          <w:rFonts w:hint="eastAsia"/>
          <w:kern w:val="0"/>
          <w:sz w:val="24"/>
          <w:szCs w:val="24"/>
        </w:rPr>
        <w:t xml:space="preserve">3. </w:t>
      </w:r>
      <w:r>
        <w:rPr>
          <w:rFonts w:hint="eastAsia"/>
          <w:kern w:val="0"/>
          <w:sz w:val="24"/>
          <w:szCs w:val="24"/>
        </w:rPr>
        <w:t>投标报价在不超采购预算的前提下，其合理性由评标委员会在评分中予以考虑。</w:t>
      </w:r>
    </w:p>
    <w:p w:rsidR="00B04E6B" w:rsidRDefault="00AE0957" w:rsidP="00321DCF">
      <w:pPr>
        <w:spacing w:line="360" w:lineRule="auto"/>
        <w:ind w:firstLineChars="200" w:firstLine="446"/>
        <w:rPr>
          <w:kern w:val="0"/>
          <w:sz w:val="24"/>
          <w:szCs w:val="24"/>
        </w:rPr>
      </w:pPr>
      <w:r>
        <w:rPr>
          <w:rFonts w:hint="eastAsia"/>
          <w:kern w:val="0"/>
          <w:sz w:val="24"/>
          <w:szCs w:val="24"/>
        </w:rPr>
        <w:t xml:space="preserve">4. </w:t>
      </w:r>
      <w:r>
        <w:rPr>
          <w:sz w:val="24"/>
        </w:rPr>
        <w:t>验收相关费用由投标人负责。</w:t>
      </w:r>
    </w:p>
    <w:p w:rsidR="00B04E6B" w:rsidRDefault="00AE0957" w:rsidP="00321DCF">
      <w:pPr>
        <w:autoSpaceDE w:val="0"/>
        <w:autoSpaceDN w:val="0"/>
        <w:adjustRightInd w:val="0"/>
        <w:spacing w:line="360" w:lineRule="auto"/>
        <w:ind w:firstLineChars="200" w:firstLine="446"/>
        <w:rPr>
          <w:sz w:val="24"/>
        </w:rPr>
      </w:pPr>
      <w:r>
        <w:rPr>
          <w:sz w:val="24"/>
        </w:rPr>
        <w:t>（</w:t>
      </w:r>
      <w:r>
        <w:rPr>
          <w:rFonts w:hint="eastAsia"/>
          <w:sz w:val="24"/>
        </w:rPr>
        <w:t>二</w:t>
      </w:r>
      <w:r>
        <w:rPr>
          <w:sz w:val="24"/>
        </w:rPr>
        <w:t>）时间、地点要求</w:t>
      </w:r>
    </w:p>
    <w:p w:rsidR="00B04E6B" w:rsidRDefault="00AE0957" w:rsidP="00321DCF">
      <w:pPr>
        <w:autoSpaceDE w:val="0"/>
        <w:autoSpaceDN w:val="0"/>
        <w:adjustRightInd w:val="0"/>
        <w:spacing w:line="360" w:lineRule="auto"/>
        <w:ind w:firstLineChars="200" w:firstLine="446"/>
        <w:rPr>
          <w:sz w:val="24"/>
        </w:rPr>
      </w:pPr>
      <w:r>
        <w:rPr>
          <w:sz w:val="24"/>
        </w:rPr>
        <w:t xml:space="preserve">1. </w:t>
      </w:r>
      <w:r>
        <w:rPr>
          <w:sz w:val="24"/>
        </w:rPr>
        <w:t>时间要求：</w:t>
      </w:r>
      <w:r>
        <w:rPr>
          <w:rFonts w:hint="eastAsia"/>
          <w:sz w:val="24"/>
        </w:rPr>
        <w:t>合同规定的服务起始之日起</w:t>
      </w:r>
      <w:r>
        <w:rPr>
          <w:rFonts w:hint="eastAsia"/>
          <w:sz w:val="24"/>
        </w:rPr>
        <w:t>1</w:t>
      </w:r>
      <w:r>
        <w:rPr>
          <w:rFonts w:hint="eastAsia"/>
          <w:sz w:val="24"/>
        </w:rPr>
        <w:t>年的服务期，签订合同之日起</w:t>
      </w:r>
      <w:r>
        <w:rPr>
          <w:rFonts w:hint="eastAsia"/>
          <w:sz w:val="24"/>
        </w:rPr>
        <w:t>7</w:t>
      </w:r>
      <w:r>
        <w:rPr>
          <w:rFonts w:hint="eastAsia"/>
          <w:sz w:val="24"/>
        </w:rPr>
        <w:t>日内物业人员进场服务</w:t>
      </w:r>
      <w:r>
        <w:rPr>
          <w:sz w:val="24"/>
        </w:rPr>
        <w:t>（特殊情况以合同为准）。</w:t>
      </w:r>
    </w:p>
    <w:p w:rsidR="00B04E6B" w:rsidRDefault="00AE0957" w:rsidP="00321DCF">
      <w:pPr>
        <w:autoSpaceDE w:val="0"/>
        <w:autoSpaceDN w:val="0"/>
        <w:adjustRightInd w:val="0"/>
        <w:spacing w:line="360" w:lineRule="auto"/>
        <w:ind w:firstLineChars="200" w:firstLine="446"/>
        <w:rPr>
          <w:sz w:val="24"/>
        </w:rPr>
      </w:pPr>
      <w:r>
        <w:rPr>
          <w:sz w:val="24"/>
        </w:rPr>
        <w:t xml:space="preserve">2. </w:t>
      </w:r>
      <w:r>
        <w:rPr>
          <w:sz w:val="24"/>
        </w:rPr>
        <w:t>服务地点：</w:t>
      </w:r>
      <w:r>
        <w:rPr>
          <w:rFonts w:hint="eastAsia"/>
          <w:sz w:val="24"/>
        </w:rPr>
        <w:t>详见项目需求书</w:t>
      </w:r>
      <w:r>
        <w:rPr>
          <w:sz w:val="24"/>
        </w:rPr>
        <w:t>（特殊情况以合同为准）。</w:t>
      </w:r>
    </w:p>
    <w:p w:rsidR="00B04E6B" w:rsidRDefault="00AE0957" w:rsidP="00321DCF">
      <w:pPr>
        <w:autoSpaceDE w:val="0"/>
        <w:autoSpaceDN w:val="0"/>
        <w:adjustRightInd w:val="0"/>
        <w:spacing w:line="360" w:lineRule="auto"/>
        <w:ind w:firstLineChars="200" w:firstLine="446"/>
        <w:rPr>
          <w:sz w:val="24"/>
        </w:rPr>
      </w:pPr>
      <w:r>
        <w:rPr>
          <w:sz w:val="24"/>
        </w:rPr>
        <w:t>（</w:t>
      </w:r>
      <w:r>
        <w:rPr>
          <w:rFonts w:hint="eastAsia"/>
          <w:sz w:val="24"/>
        </w:rPr>
        <w:t>三</w:t>
      </w:r>
      <w:r>
        <w:rPr>
          <w:sz w:val="24"/>
        </w:rPr>
        <w:t>）付款方式</w:t>
      </w:r>
    </w:p>
    <w:p w:rsidR="00B04E6B" w:rsidRDefault="00AE0957" w:rsidP="00321DCF">
      <w:pPr>
        <w:autoSpaceDE w:val="0"/>
        <w:autoSpaceDN w:val="0"/>
        <w:adjustRightInd w:val="0"/>
        <w:spacing w:line="360" w:lineRule="auto"/>
        <w:ind w:firstLineChars="200" w:firstLine="446"/>
        <w:rPr>
          <w:sz w:val="24"/>
        </w:rPr>
      </w:pPr>
      <w:r>
        <w:rPr>
          <w:sz w:val="24"/>
        </w:rPr>
        <w:t>按月付款，每月</w:t>
      </w:r>
      <w:r>
        <w:rPr>
          <w:sz w:val="24"/>
        </w:rPr>
        <w:t>15</w:t>
      </w:r>
      <w:r>
        <w:rPr>
          <w:sz w:val="24"/>
        </w:rPr>
        <w:t>日前支付上一月服务费（特殊情况以合同为准）。</w:t>
      </w:r>
    </w:p>
    <w:p w:rsidR="00B04E6B" w:rsidRDefault="00AE0957" w:rsidP="00321DCF">
      <w:pPr>
        <w:autoSpaceDE w:val="0"/>
        <w:autoSpaceDN w:val="0"/>
        <w:adjustRightInd w:val="0"/>
        <w:spacing w:line="360" w:lineRule="auto"/>
        <w:ind w:firstLineChars="200" w:firstLine="446"/>
        <w:rPr>
          <w:sz w:val="24"/>
        </w:rPr>
      </w:pPr>
      <w:r>
        <w:rPr>
          <w:sz w:val="24"/>
        </w:rPr>
        <w:t>（</w:t>
      </w:r>
      <w:r>
        <w:rPr>
          <w:rFonts w:hint="eastAsia"/>
          <w:sz w:val="24"/>
        </w:rPr>
        <w:t>四</w:t>
      </w:r>
      <w:r>
        <w:rPr>
          <w:sz w:val="24"/>
        </w:rPr>
        <w:t>）投标保证金和履约保证金</w:t>
      </w:r>
    </w:p>
    <w:p w:rsidR="00B04E6B" w:rsidRDefault="00AE0957" w:rsidP="00321DCF">
      <w:pPr>
        <w:autoSpaceDE w:val="0"/>
        <w:autoSpaceDN w:val="0"/>
        <w:adjustRightInd w:val="0"/>
        <w:spacing w:line="360" w:lineRule="auto"/>
        <w:ind w:firstLineChars="200" w:firstLine="446"/>
        <w:rPr>
          <w:sz w:val="24"/>
        </w:rPr>
      </w:pPr>
      <w:r>
        <w:rPr>
          <w:sz w:val="24"/>
        </w:rPr>
        <w:t>本项目不收取投标保证金和履约保证金。</w:t>
      </w:r>
    </w:p>
    <w:p w:rsidR="00B04E6B" w:rsidRDefault="00AE0957" w:rsidP="00321DCF">
      <w:pPr>
        <w:autoSpaceDE w:val="0"/>
        <w:autoSpaceDN w:val="0"/>
        <w:adjustRightInd w:val="0"/>
        <w:spacing w:line="360" w:lineRule="auto"/>
        <w:ind w:firstLineChars="200" w:firstLine="446"/>
        <w:rPr>
          <w:color w:val="000000"/>
          <w:sz w:val="24"/>
        </w:rPr>
      </w:pPr>
      <w:r>
        <w:rPr>
          <w:rFonts w:hint="eastAsia"/>
          <w:color w:val="000000"/>
          <w:sz w:val="24"/>
        </w:rPr>
        <w:t>（五）验收方法及标准</w:t>
      </w:r>
    </w:p>
    <w:p w:rsidR="00B04E6B" w:rsidRDefault="00AE0957" w:rsidP="00321DCF">
      <w:pPr>
        <w:autoSpaceDE w:val="0"/>
        <w:autoSpaceDN w:val="0"/>
        <w:adjustRightInd w:val="0"/>
        <w:spacing w:line="360" w:lineRule="auto"/>
        <w:ind w:firstLineChars="200" w:firstLine="446"/>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B04E6B" w:rsidRDefault="00AE0957" w:rsidP="00321DCF">
      <w:pPr>
        <w:autoSpaceDE w:val="0"/>
        <w:autoSpaceDN w:val="0"/>
        <w:adjustRightInd w:val="0"/>
        <w:spacing w:line="360" w:lineRule="auto"/>
        <w:ind w:firstLineChars="200" w:firstLine="446"/>
        <w:rPr>
          <w:bCs/>
          <w:sz w:val="24"/>
        </w:rPr>
      </w:pPr>
      <w:r>
        <w:rPr>
          <w:sz w:val="24"/>
        </w:rPr>
        <w:t>二</w:t>
      </w:r>
      <w:r>
        <w:rPr>
          <w:bCs/>
          <w:sz w:val="24"/>
        </w:rPr>
        <w:t>、技术要求</w:t>
      </w:r>
    </w:p>
    <w:p w:rsidR="00B04E6B" w:rsidRDefault="00AE0957" w:rsidP="00321DCF">
      <w:pPr>
        <w:spacing w:line="360" w:lineRule="auto"/>
        <w:ind w:firstLineChars="200" w:firstLine="446"/>
        <w:outlineLvl w:val="0"/>
        <w:rPr>
          <w:sz w:val="24"/>
        </w:rPr>
      </w:pPr>
      <w:r>
        <w:rPr>
          <w:rFonts w:hint="eastAsia"/>
          <w:sz w:val="24"/>
        </w:rPr>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p>
    <w:p w:rsidR="00B04E6B" w:rsidRDefault="00AE0957" w:rsidP="00321DCF">
      <w:pPr>
        <w:autoSpaceDE w:val="0"/>
        <w:autoSpaceDN w:val="0"/>
        <w:adjustRightInd w:val="0"/>
        <w:spacing w:line="360" w:lineRule="auto"/>
        <w:ind w:firstLineChars="200" w:firstLine="446"/>
        <w:rPr>
          <w:color w:val="000000"/>
          <w:sz w:val="24"/>
        </w:rPr>
      </w:pPr>
      <w:r>
        <w:rPr>
          <w:rFonts w:hint="eastAsia"/>
          <w:color w:val="000000"/>
          <w:sz w:val="24"/>
        </w:rPr>
        <w:t>★</w:t>
      </w:r>
      <w:r>
        <w:rPr>
          <w:color w:val="000000"/>
          <w:sz w:val="24"/>
        </w:rPr>
        <w:t>（二）</w:t>
      </w:r>
      <w:r>
        <w:rPr>
          <w:sz w:val="24"/>
        </w:rPr>
        <w:t>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p w:rsidR="00B04E6B" w:rsidRDefault="00AE0957" w:rsidP="00321DCF">
      <w:pPr>
        <w:autoSpaceDE w:val="0"/>
        <w:autoSpaceDN w:val="0"/>
        <w:adjustRightInd w:val="0"/>
        <w:spacing w:line="360" w:lineRule="auto"/>
        <w:ind w:firstLineChars="200" w:firstLine="446"/>
        <w:rPr>
          <w:color w:val="000000"/>
          <w:sz w:val="24"/>
        </w:rPr>
      </w:pPr>
      <w:r>
        <w:rPr>
          <w:rFonts w:hint="eastAsia"/>
          <w:color w:val="000000"/>
          <w:sz w:val="24"/>
        </w:rPr>
        <w:t>★</w:t>
      </w:r>
      <w:r>
        <w:rPr>
          <w:color w:val="000000"/>
          <w:sz w:val="24"/>
        </w:rPr>
        <w:t>（三）</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p>
    <w:p w:rsidR="00B04E6B" w:rsidRDefault="00AE0957" w:rsidP="00321DCF">
      <w:pPr>
        <w:spacing w:line="360" w:lineRule="auto"/>
        <w:ind w:firstLineChars="200" w:firstLine="446"/>
        <w:outlineLvl w:val="0"/>
        <w:rPr>
          <w:sz w:val="24"/>
        </w:rPr>
      </w:pPr>
      <w:r>
        <w:rPr>
          <w:sz w:val="24"/>
        </w:rPr>
        <w:t>（四）具体需求详见本部分项目需求书。</w:t>
      </w:r>
    </w:p>
    <w:p w:rsidR="00B04E6B" w:rsidRDefault="00AE0957" w:rsidP="00321DCF">
      <w:pPr>
        <w:spacing w:line="360" w:lineRule="auto"/>
        <w:ind w:firstLineChars="200" w:firstLine="446"/>
        <w:outlineLvl w:val="0"/>
        <w:rPr>
          <w:sz w:val="24"/>
        </w:rPr>
      </w:pPr>
      <w:r>
        <w:rPr>
          <w:sz w:val="24"/>
        </w:rPr>
        <w:t>三、评分因素及评标标准</w:t>
      </w:r>
    </w:p>
    <w:p w:rsidR="00B04E6B" w:rsidRDefault="00AE0957">
      <w:pPr>
        <w:spacing w:line="360" w:lineRule="auto"/>
        <w:ind w:firstLineChars="200" w:firstLine="448"/>
        <w:outlineLvl w:val="0"/>
        <w:rPr>
          <w:b/>
          <w:bCs/>
          <w:sz w:val="24"/>
        </w:rPr>
      </w:pPr>
      <w:r>
        <w:rPr>
          <w:rFonts w:hint="eastAsia"/>
          <w:b/>
          <w:bCs/>
          <w:sz w:val="24"/>
        </w:rPr>
        <w:t>注：本项目兼投不兼中，评标委员会按包的顺序进行评审。若某投标人获得某包中标候选供应商第一名资格，则该投标人不入围后续其他包的评标阶段。</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B04E6B">
        <w:trPr>
          <w:trHeight w:val="285"/>
          <w:jc w:val="center"/>
        </w:trPr>
        <w:tc>
          <w:tcPr>
            <w:tcW w:w="9393" w:type="dxa"/>
            <w:gridSpan w:val="3"/>
            <w:shd w:val="clear" w:color="auto" w:fill="auto"/>
            <w:vAlign w:val="center"/>
          </w:tcPr>
          <w:p w:rsidR="00B04E6B" w:rsidRDefault="00AE0957">
            <w:pPr>
              <w:widowControl/>
              <w:adjustRightInd w:val="0"/>
              <w:snapToGrid w:val="0"/>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第一部分 价格（10分）</w:t>
            </w:r>
          </w:p>
        </w:tc>
        <w:tc>
          <w:tcPr>
            <w:tcW w:w="1143" w:type="dxa"/>
            <w:shd w:val="clear" w:color="auto" w:fill="auto"/>
            <w:vAlign w:val="center"/>
          </w:tcPr>
          <w:p w:rsidR="00B04E6B" w:rsidRDefault="00AE0957">
            <w:pPr>
              <w:widowControl/>
              <w:adjustRightInd w:val="0"/>
              <w:snapToGrid w:val="0"/>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分值</w:t>
            </w:r>
          </w:p>
        </w:tc>
      </w:tr>
      <w:tr w:rsidR="00B04E6B">
        <w:trPr>
          <w:trHeight w:val="780"/>
          <w:jc w:val="center"/>
        </w:trPr>
        <w:tc>
          <w:tcPr>
            <w:tcW w:w="663" w:type="dxa"/>
            <w:shd w:val="clear" w:color="auto" w:fill="auto"/>
            <w:noWrap/>
            <w:vAlign w:val="center"/>
          </w:tcPr>
          <w:p w:rsidR="00B04E6B" w:rsidRDefault="00AE0957">
            <w:pPr>
              <w:widowControl/>
              <w:adjustRightInd w:val="0"/>
              <w:snapToGrid w:val="0"/>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1419" w:type="dxa"/>
            <w:shd w:val="clear" w:color="auto" w:fill="auto"/>
            <w:vAlign w:val="center"/>
          </w:tcPr>
          <w:p w:rsidR="00B04E6B" w:rsidRDefault="00AE0957">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价格</w:t>
            </w:r>
          </w:p>
        </w:tc>
        <w:tc>
          <w:tcPr>
            <w:tcW w:w="7311" w:type="dxa"/>
            <w:shd w:val="clear" w:color="auto" w:fill="auto"/>
            <w:vAlign w:val="center"/>
          </w:tcPr>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（1）投标报价超过采购预算的，投标无效，未超过采购预算的投标报价按以下公式进行计算。</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（2）投标报价得分=（评标基准价/投标报价）×10</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注：满足招标文件要求且投标报价最低的投标报价为评标基准价。</w:t>
            </w:r>
          </w:p>
        </w:tc>
        <w:tc>
          <w:tcPr>
            <w:tcW w:w="1143" w:type="dxa"/>
            <w:shd w:val="clear" w:color="auto" w:fill="auto"/>
            <w:vAlign w:val="center"/>
          </w:tcPr>
          <w:p w:rsidR="00B04E6B" w:rsidRDefault="008E5820">
            <w:pPr>
              <w:widowControl/>
              <w:adjustRightInd w:val="0"/>
              <w:snapToGrid w:val="0"/>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10</w:t>
            </w:r>
          </w:p>
        </w:tc>
      </w:tr>
      <w:tr w:rsidR="00B04E6B">
        <w:trPr>
          <w:trHeight w:val="70"/>
          <w:jc w:val="center"/>
        </w:trPr>
        <w:tc>
          <w:tcPr>
            <w:tcW w:w="9393" w:type="dxa"/>
            <w:gridSpan w:val="3"/>
            <w:shd w:val="clear" w:color="auto" w:fill="auto"/>
            <w:noWrap/>
            <w:vAlign w:val="center"/>
          </w:tcPr>
          <w:p w:rsidR="00B04E6B" w:rsidRDefault="00AE0957">
            <w:pPr>
              <w:widowControl/>
              <w:adjustRightInd w:val="0"/>
              <w:snapToGrid w:val="0"/>
              <w:spacing w:line="360" w:lineRule="auto"/>
              <w:jc w:val="center"/>
              <w:rPr>
                <w:rFonts w:ascii="宋体" w:hAnsi="宋体" w:cs="宋体"/>
                <w:kern w:val="0"/>
                <w:sz w:val="24"/>
                <w:szCs w:val="24"/>
              </w:rPr>
            </w:pPr>
            <w:r>
              <w:rPr>
                <w:rFonts w:ascii="宋体" w:hAnsi="宋体" w:cs="宋体" w:hint="eastAsia"/>
                <w:color w:val="000000"/>
                <w:kern w:val="0"/>
                <w:sz w:val="24"/>
                <w:szCs w:val="24"/>
              </w:rPr>
              <w:t>第二部分 客观分（60分）</w:t>
            </w:r>
          </w:p>
        </w:tc>
        <w:tc>
          <w:tcPr>
            <w:tcW w:w="1143" w:type="dxa"/>
            <w:shd w:val="clear" w:color="auto" w:fill="auto"/>
            <w:vAlign w:val="center"/>
          </w:tcPr>
          <w:p w:rsidR="00B04E6B" w:rsidRDefault="00AE0957">
            <w:pPr>
              <w:widowControl/>
              <w:adjustRightInd w:val="0"/>
              <w:snapToGrid w:val="0"/>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分值</w:t>
            </w:r>
          </w:p>
        </w:tc>
      </w:tr>
      <w:tr w:rsidR="00B04E6B">
        <w:trPr>
          <w:trHeight w:val="1050"/>
          <w:jc w:val="center"/>
        </w:trPr>
        <w:tc>
          <w:tcPr>
            <w:tcW w:w="663" w:type="dxa"/>
            <w:shd w:val="clear" w:color="auto" w:fill="auto"/>
            <w:noWrap/>
            <w:vAlign w:val="center"/>
          </w:tcPr>
          <w:p w:rsidR="00B04E6B" w:rsidRDefault="00AE0957">
            <w:pPr>
              <w:widowControl/>
              <w:adjustRightInd w:val="0"/>
              <w:snapToGrid w:val="0"/>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1419" w:type="dxa"/>
            <w:shd w:val="clear" w:color="auto" w:fill="auto"/>
            <w:vAlign w:val="center"/>
          </w:tcPr>
          <w:p w:rsidR="00B04E6B" w:rsidRDefault="00AE0957">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投标人业绩</w:t>
            </w:r>
          </w:p>
        </w:tc>
        <w:tc>
          <w:tcPr>
            <w:tcW w:w="7311" w:type="dxa"/>
            <w:shd w:val="clear" w:color="auto" w:fill="auto"/>
            <w:vAlign w:val="center"/>
          </w:tcPr>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完全按照以下要求提供投标人曾实施的非住宅物业管理服务业绩，提供的证明材料均不得遮挡涂黑，否则不予认定加分。</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A. 合同原件扫描件。包括买卖双方名称及盖章、物业服务期限（合同服务起始日期为2021年1月1日或以后，且已经履行至少1年的时间）、物业服务内容（至少包含保洁服务）。</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B. 提供上述合同服务期限内至少一个月的服务方开具的物业费发票凭证原件扫描件。</w:t>
            </w:r>
          </w:p>
          <w:p w:rsidR="00B04E6B" w:rsidRDefault="00AE0957">
            <w:pPr>
              <w:widowControl/>
              <w:adjustRightInd w:val="0"/>
              <w:snapToGrid w:val="0"/>
              <w:spacing w:line="360" w:lineRule="auto"/>
              <w:rPr>
                <w:rFonts w:ascii="宋体" w:hAnsi="宋体" w:cs="宋体"/>
                <w:color w:val="FF0000"/>
                <w:kern w:val="0"/>
                <w:sz w:val="24"/>
                <w:szCs w:val="24"/>
              </w:rPr>
            </w:pPr>
            <w:r>
              <w:rPr>
                <w:rFonts w:ascii="宋体" w:hAnsi="宋体" w:cs="宋体" w:hint="eastAsia"/>
                <w:kern w:val="0"/>
                <w:sz w:val="24"/>
                <w:szCs w:val="24"/>
              </w:rPr>
              <w:t>C. 上述合同履行良好的相关证明材料原件扫描件（加盖上述合同甲方单位公章或上述合同中所盖的甲方印章）。</w:t>
            </w:r>
          </w:p>
          <w:p w:rsidR="00B04E6B" w:rsidRDefault="00AE0957">
            <w:pPr>
              <w:widowControl/>
              <w:adjustRightInd w:val="0"/>
              <w:snapToGrid w:val="0"/>
              <w:spacing w:line="360" w:lineRule="auto"/>
              <w:rPr>
                <w:rFonts w:ascii="宋体" w:hAnsi="宋体" w:cs="宋体"/>
                <w:color w:val="FF0000"/>
                <w:kern w:val="0"/>
                <w:sz w:val="24"/>
                <w:szCs w:val="24"/>
              </w:rPr>
            </w:pPr>
            <w:r>
              <w:rPr>
                <w:rFonts w:ascii="宋体" w:hAnsi="宋体" w:cs="宋体" w:hint="eastAsia"/>
                <w:kern w:val="0"/>
                <w:sz w:val="24"/>
                <w:szCs w:val="24"/>
              </w:rPr>
              <w:t>每个业绩2分，最多10分</w:t>
            </w:r>
          </w:p>
        </w:tc>
        <w:tc>
          <w:tcPr>
            <w:tcW w:w="1143" w:type="dxa"/>
            <w:shd w:val="clear" w:color="auto" w:fill="auto"/>
            <w:vAlign w:val="center"/>
          </w:tcPr>
          <w:p w:rsidR="00B04E6B" w:rsidRDefault="00AE0957">
            <w:pPr>
              <w:widowControl/>
              <w:adjustRightInd w:val="0"/>
              <w:snapToGrid w:val="0"/>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10</w:t>
            </w:r>
          </w:p>
        </w:tc>
      </w:tr>
      <w:tr w:rsidR="00B04E6B">
        <w:trPr>
          <w:trHeight w:val="1050"/>
          <w:jc w:val="center"/>
        </w:trPr>
        <w:tc>
          <w:tcPr>
            <w:tcW w:w="663" w:type="dxa"/>
            <w:shd w:val="clear" w:color="auto" w:fill="auto"/>
            <w:noWrap/>
            <w:vAlign w:val="center"/>
          </w:tcPr>
          <w:p w:rsidR="00B04E6B" w:rsidRDefault="00AE0957">
            <w:pPr>
              <w:widowControl/>
              <w:adjustRightInd w:val="0"/>
              <w:snapToGrid w:val="0"/>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1419" w:type="dxa"/>
            <w:shd w:val="clear" w:color="auto" w:fill="auto"/>
            <w:vAlign w:val="center"/>
          </w:tcPr>
          <w:p w:rsidR="00B04E6B" w:rsidRDefault="00AE0957">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投标人相关证书评价</w:t>
            </w:r>
          </w:p>
        </w:tc>
        <w:tc>
          <w:tcPr>
            <w:tcW w:w="7311" w:type="dxa"/>
            <w:shd w:val="clear" w:color="auto" w:fill="auto"/>
            <w:vAlign w:val="center"/>
          </w:tcPr>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投标人具备质量管理体系认证、环境管理体系认证、职业健康安全管理体系认证，提供证书扫描件。</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具备1个证书得2分，最高6分</w:t>
            </w:r>
          </w:p>
        </w:tc>
        <w:tc>
          <w:tcPr>
            <w:tcW w:w="1143" w:type="dxa"/>
            <w:shd w:val="clear" w:color="auto" w:fill="auto"/>
            <w:vAlign w:val="center"/>
          </w:tcPr>
          <w:p w:rsidR="00B04E6B" w:rsidRDefault="00AE0957">
            <w:pPr>
              <w:widowControl/>
              <w:adjustRightInd w:val="0"/>
              <w:snapToGrid w:val="0"/>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6</w:t>
            </w:r>
          </w:p>
        </w:tc>
      </w:tr>
      <w:tr w:rsidR="00B04E6B">
        <w:trPr>
          <w:trHeight w:val="1050"/>
          <w:jc w:val="center"/>
        </w:trPr>
        <w:tc>
          <w:tcPr>
            <w:tcW w:w="663" w:type="dxa"/>
            <w:shd w:val="clear" w:color="auto" w:fill="auto"/>
            <w:noWrap/>
            <w:vAlign w:val="center"/>
          </w:tcPr>
          <w:p w:rsidR="00B04E6B" w:rsidRDefault="00AE0957">
            <w:pPr>
              <w:widowControl/>
              <w:adjustRightInd w:val="0"/>
              <w:snapToGrid w:val="0"/>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1419" w:type="dxa"/>
            <w:shd w:val="clear" w:color="auto" w:fill="auto"/>
            <w:vAlign w:val="center"/>
          </w:tcPr>
          <w:p w:rsidR="00B04E6B" w:rsidRDefault="00AE0957">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派驻项目经理评价</w:t>
            </w:r>
          </w:p>
        </w:tc>
        <w:tc>
          <w:tcPr>
            <w:tcW w:w="7311" w:type="dxa"/>
            <w:shd w:val="clear" w:color="auto" w:fill="auto"/>
            <w:vAlign w:val="center"/>
          </w:tcPr>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投入的项目经理为投标单位正式员工，提供项目经理姓名、开标日前三个月中连续两个月的由投标单位或其分公司为该项目经理缴纳社会保险证明扫描件，否则不予认定加分。</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（1）提供项目经理毕业证书扫描件，该项目经理具有大学本科以上（含大学本科）学历的：1分，其他：0分；</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（2）提供项目经理用户服务证明扫描件（加盖用户单位公章），用户服务证明能表明该项目经理具备5年或以上非住宅物业管理经验的：2分，其他：0分；</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（3）提供项目经理身份证扫描件，该项目经理年龄在40周岁或以下的：1分，其他：0分；</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（4）提供项目经理的</w:t>
            </w:r>
            <w:r>
              <w:rPr>
                <w:rFonts w:hint="eastAsia"/>
                <w:sz w:val="24"/>
                <w:szCs w:val="24"/>
              </w:rPr>
              <w:t>天津市爱国卫生运动委员会办公室颁发的《天津市病媒生物防制培训证书》及卫生防疫部门或医疗机构颁发的健康证</w:t>
            </w:r>
            <w:r>
              <w:rPr>
                <w:rFonts w:ascii="宋体" w:hAnsi="宋体" w:cs="宋体" w:hint="eastAsia"/>
                <w:kern w:val="0"/>
                <w:sz w:val="24"/>
                <w:szCs w:val="24"/>
              </w:rPr>
              <w:t>扫描件的：1分，其他：0分；</w:t>
            </w:r>
          </w:p>
        </w:tc>
        <w:tc>
          <w:tcPr>
            <w:tcW w:w="1143" w:type="dxa"/>
            <w:shd w:val="clear" w:color="auto" w:fill="auto"/>
            <w:vAlign w:val="center"/>
          </w:tcPr>
          <w:p w:rsidR="00B04E6B" w:rsidRDefault="00AE0957">
            <w:pPr>
              <w:widowControl/>
              <w:adjustRightInd w:val="0"/>
              <w:snapToGrid w:val="0"/>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5</w:t>
            </w:r>
          </w:p>
        </w:tc>
      </w:tr>
      <w:tr w:rsidR="00B04E6B">
        <w:trPr>
          <w:trHeight w:val="90"/>
          <w:jc w:val="center"/>
        </w:trPr>
        <w:tc>
          <w:tcPr>
            <w:tcW w:w="663" w:type="dxa"/>
            <w:shd w:val="clear" w:color="auto" w:fill="auto"/>
            <w:noWrap/>
            <w:vAlign w:val="center"/>
          </w:tcPr>
          <w:p w:rsidR="00B04E6B" w:rsidRDefault="00AE0957">
            <w:pPr>
              <w:widowControl/>
              <w:adjustRightInd w:val="0"/>
              <w:snapToGrid w:val="0"/>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4</w:t>
            </w:r>
          </w:p>
        </w:tc>
        <w:tc>
          <w:tcPr>
            <w:tcW w:w="1419" w:type="dxa"/>
            <w:shd w:val="clear" w:color="auto" w:fill="auto"/>
            <w:vAlign w:val="center"/>
          </w:tcPr>
          <w:p w:rsidR="00B04E6B" w:rsidRDefault="00AE0957">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派驻保洁主管评价</w:t>
            </w:r>
          </w:p>
        </w:tc>
        <w:tc>
          <w:tcPr>
            <w:tcW w:w="7311" w:type="dxa"/>
            <w:shd w:val="clear" w:color="auto" w:fill="auto"/>
            <w:vAlign w:val="center"/>
          </w:tcPr>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投入的保洁主管为投标单位正式员工，提供保洁主管姓名、开标日前三个月中连续两个月的由投标单位或其分公司为该保洁主管缴纳社会保险证明扫描件，否则不予认定加分。</w:t>
            </w:r>
          </w:p>
          <w:p w:rsidR="00B04E6B" w:rsidRDefault="00AE0957">
            <w:pPr>
              <w:widowControl/>
              <w:adjustRightInd w:val="0"/>
              <w:snapToGrid w:val="0"/>
              <w:spacing w:line="360" w:lineRule="auto"/>
              <w:rPr>
                <w:rFonts w:ascii="宋体" w:hAnsi="宋体" w:cs="宋体"/>
                <w:b/>
                <w:bCs/>
                <w:kern w:val="0"/>
                <w:sz w:val="24"/>
                <w:szCs w:val="24"/>
              </w:rPr>
            </w:pPr>
            <w:r>
              <w:rPr>
                <w:rFonts w:ascii="宋体" w:hAnsi="宋体" w:cs="宋体" w:hint="eastAsia"/>
                <w:b/>
                <w:bCs/>
                <w:kern w:val="0"/>
                <w:sz w:val="24"/>
                <w:szCs w:val="24"/>
              </w:rPr>
              <w:t>第一包：</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（1）提供保洁主管毕业证书扫描件，该保洁主管具有大学本科以上（含大学本科）学历的：1分，其他：0分；</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（2）提供保洁主管用户服务证明扫描件（加盖用户单位公章），用户服务证明能表明该保洁主管具备3年或以上非住宅物业管理经验的：2分，其他：0分；</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（3）提供保洁主管身份证扫描件，该保洁主管年龄在45周岁或以下的：1分，其他：0分；</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（4）提供保洁主管的</w:t>
            </w:r>
            <w:r>
              <w:rPr>
                <w:rFonts w:hint="eastAsia"/>
                <w:sz w:val="24"/>
                <w:szCs w:val="24"/>
              </w:rPr>
              <w:t>《特种作业操作证（高处作业）》、天津市爱国卫生运动委员会办公室颁发的《天津市病媒生物防制培训证书》及卫生防疫部门或医疗机构颁发的健康证</w:t>
            </w:r>
            <w:r>
              <w:rPr>
                <w:rFonts w:ascii="宋体" w:hAnsi="宋体" w:cs="宋体" w:hint="eastAsia"/>
                <w:kern w:val="0"/>
                <w:sz w:val="24"/>
                <w:szCs w:val="24"/>
              </w:rPr>
              <w:t>扫描件的：1分，其他：0分；</w:t>
            </w:r>
          </w:p>
          <w:p w:rsidR="00B04E6B" w:rsidRDefault="00AE0957">
            <w:pPr>
              <w:widowControl/>
              <w:adjustRightInd w:val="0"/>
              <w:snapToGrid w:val="0"/>
              <w:spacing w:line="360" w:lineRule="auto"/>
              <w:rPr>
                <w:rFonts w:ascii="宋体" w:hAnsi="宋体" w:cs="宋体"/>
                <w:b/>
                <w:bCs/>
                <w:kern w:val="0"/>
                <w:sz w:val="24"/>
                <w:szCs w:val="24"/>
              </w:rPr>
            </w:pPr>
            <w:r>
              <w:rPr>
                <w:rFonts w:ascii="宋体" w:hAnsi="宋体" w:cs="宋体" w:hint="eastAsia"/>
                <w:b/>
                <w:bCs/>
                <w:kern w:val="0"/>
                <w:sz w:val="24"/>
                <w:szCs w:val="24"/>
              </w:rPr>
              <w:t>第二包：</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（1）提供保洁主管用户服务证明扫描件（加盖用户单位公章），用户服务证明能表明该保洁主管具备3年或以上非住宅物业管理经验的：2分，其他：0分；</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（2）提供保洁主管身份证扫描件，该保洁主管年龄在45周岁或以下的：1分，其他：0分；</w:t>
            </w:r>
          </w:p>
          <w:p w:rsidR="00B04E6B" w:rsidRDefault="00AE0957">
            <w:pPr>
              <w:widowControl/>
              <w:adjustRightInd w:val="0"/>
              <w:snapToGrid w:val="0"/>
              <w:spacing w:line="360" w:lineRule="auto"/>
              <w:rPr>
                <w:rFonts w:ascii="宋体" w:hAnsi="宋体" w:cs="宋体"/>
                <w:b/>
                <w:bCs/>
                <w:kern w:val="0"/>
                <w:sz w:val="24"/>
                <w:szCs w:val="24"/>
              </w:rPr>
            </w:pPr>
            <w:r>
              <w:rPr>
                <w:rFonts w:ascii="宋体" w:hAnsi="宋体" w:cs="宋体" w:hint="eastAsia"/>
                <w:kern w:val="0"/>
                <w:sz w:val="24"/>
                <w:szCs w:val="24"/>
              </w:rPr>
              <w:t>（3）提供保洁主管的</w:t>
            </w:r>
            <w:r>
              <w:rPr>
                <w:rFonts w:hint="eastAsia"/>
                <w:sz w:val="24"/>
                <w:szCs w:val="24"/>
              </w:rPr>
              <w:t>《特种作业操作证（高处作业）》、天津市爱国卫生运动委员会办公室颁发的《天津市病媒生物防制培训证书》及卫生防疫部门或医疗机构颁发的健康证</w:t>
            </w:r>
            <w:r>
              <w:rPr>
                <w:rFonts w:ascii="宋体" w:hAnsi="宋体" w:cs="宋体" w:hint="eastAsia"/>
                <w:kern w:val="0"/>
                <w:sz w:val="24"/>
                <w:szCs w:val="24"/>
              </w:rPr>
              <w:t>扫描件的：2分，其他：0分；</w:t>
            </w:r>
          </w:p>
        </w:tc>
        <w:tc>
          <w:tcPr>
            <w:tcW w:w="1143" w:type="dxa"/>
            <w:shd w:val="clear" w:color="auto" w:fill="auto"/>
            <w:vAlign w:val="center"/>
          </w:tcPr>
          <w:p w:rsidR="00B04E6B" w:rsidRDefault="00AE0957">
            <w:pPr>
              <w:widowControl/>
              <w:adjustRightInd w:val="0"/>
              <w:snapToGrid w:val="0"/>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5</w:t>
            </w:r>
          </w:p>
        </w:tc>
      </w:tr>
      <w:tr w:rsidR="00B04E6B">
        <w:trPr>
          <w:trHeight w:val="1050"/>
          <w:jc w:val="center"/>
        </w:trPr>
        <w:tc>
          <w:tcPr>
            <w:tcW w:w="663" w:type="dxa"/>
            <w:shd w:val="clear" w:color="auto" w:fill="auto"/>
            <w:noWrap/>
            <w:vAlign w:val="center"/>
          </w:tcPr>
          <w:p w:rsidR="00B04E6B" w:rsidRDefault="00AE0957">
            <w:pPr>
              <w:widowControl/>
              <w:adjustRightInd w:val="0"/>
              <w:snapToGrid w:val="0"/>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4</w:t>
            </w:r>
          </w:p>
        </w:tc>
        <w:tc>
          <w:tcPr>
            <w:tcW w:w="1419" w:type="dxa"/>
            <w:shd w:val="clear" w:color="auto" w:fill="auto"/>
            <w:vAlign w:val="center"/>
          </w:tcPr>
          <w:p w:rsidR="00B04E6B" w:rsidRDefault="00AE0957">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派驻服务人员评价</w:t>
            </w:r>
          </w:p>
        </w:tc>
        <w:tc>
          <w:tcPr>
            <w:tcW w:w="7311" w:type="dxa"/>
            <w:shd w:val="clear" w:color="auto" w:fill="auto"/>
            <w:vAlign w:val="center"/>
          </w:tcPr>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b/>
                <w:bCs/>
                <w:kern w:val="0"/>
                <w:sz w:val="24"/>
                <w:szCs w:val="24"/>
              </w:rPr>
              <w:t>第一包：</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（1）保洁员：提供</w:t>
            </w:r>
            <w:r>
              <w:rPr>
                <w:rFonts w:hint="eastAsia"/>
                <w:color w:val="000000"/>
                <w:sz w:val="24"/>
                <w:szCs w:val="24"/>
              </w:rPr>
              <w:t>《特种作业操作证（高处作业）》及卫生防疫部门或医疗机构颁发的健康证</w:t>
            </w:r>
            <w:r>
              <w:rPr>
                <w:rFonts w:ascii="宋体" w:hAnsi="宋体" w:cs="宋体" w:hint="eastAsia"/>
                <w:kern w:val="0"/>
                <w:sz w:val="24"/>
                <w:szCs w:val="24"/>
              </w:rPr>
              <w:t>扫描件且满足招标文件要求，每个合格的人员得2分，最多4分；</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（2）保洁员：提供</w:t>
            </w:r>
            <w:r>
              <w:rPr>
                <w:rFonts w:hint="eastAsia"/>
                <w:color w:val="000000"/>
                <w:sz w:val="24"/>
                <w:szCs w:val="24"/>
              </w:rPr>
              <w:t>有限空间作业证书及卫生防疫部门或医疗机构颁发的健康证</w:t>
            </w:r>
            <w:r>
              <w:rPr>
                <w:rFonts w:ascii="宋体" w:hAnsi="宋体" w:cs="宋体" w:hint="eastAsia"/>
                <w:kern w:val="0"/>
                <w:sz w:val="24"/>
                <w:szCs w:val="24"/>
              </w:rPr>
              <w:t>扫描件且满足招标文件要求，每个合格的人员得2分，最多4分；</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（3）保洁员：提供</w:t>
            </w:r>
            <w:r>
              <w:rPr>
                <w:rFonts w:hint="eastAsia"/>
                <w:color w:val="000000"/>
                <w:sz w:val="24"/>
                <w:szCs w:val="24"/>
              </w:rPr>
              <w:t>天津市爱国卫生运动委员会办公室颁发的《天津市病媒生物防制培训证书》及卫生防疫部门或医疗机构颁发的健康证</w:t>
            </w:r>
            <w:r>
              <w:rPr>
                <w:rFonts w:ascii="宋体" w:hAnsi="宋体" w:cs="宋体" w:hint="eastAsia"/>
                <w:kern w:val="0"/>
                <w:sz w:val="24"/>
                <w:szCs w:val="24"/>
              </w:rPr>
              <w:t>扫描件且满足招标文件要求，每个合格的人员得2分，最多4分；</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（4）保洁员：提供上述人员（已提供（1）或（2）或（3）项合格证书扫描件的）开标日当月或上一月由投标单位或其分公司缴纳社会保险证明扫描件，每个合格的人员社保证明扫描件得2分，最多12分；</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b/>
                <w:bCs/>
                <w:kern w:val="0"/>
                <w:sz w:val="24"/>
                <w:szCs w:val="24"/>
              </w:rPr>
              <w:t>第二包：</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（1）保洁员：提供</w:t>
            </w:r>
            <w:r>
              <w:rPr>
                <w:rFonts w:hint="eastAsia"/>
                <w:color w:val="000000"/>
                <w:sz w:val="24"/>
                <w:szCs w:val="24"/>
              </w:rPr>
              <w:t>《特种作业操作证（高处作业）》及有限空间作业证</w:t>
            </w:r>
            <w:r>
              <w:rPr>
                <w:rFonts w:ascii="宋体" w:hAnsi="宋体" w:cs="宋体" w:hint="eastAsia"/>
                <w:kern w:val="0"/>
                <w:sz w:val="24"/>
                <w:szCs w:val="24"/>
              </w:rPr>
              <w:t>扫描件且满足招标文件要求，每个合格的人员得3分，最多6分；</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（2）保洁员：提供</w:t>
            </w:r>
            <w:r>
              <w:rPr>
                <w:rFonts w:hint="eastAsia"/>
                <w:color w:val="000000"/>
                <w:sz w:val="24"/>
                <w:szCs w:val="24"/>
              </w:rPr>
              <w:t>天津市爱国卫生运动委员会办公室颁发的《天津市病媒生物防制培训证书》及卫生防疫部门或医疗机构颁发的健康证</w:t>
            </w:r>
            <w:r>
              <w:rPr>
                <w:rFonts w:ascii="宋体" w:hAnsi="宋体" w:cs="宋体" w:hint="eastAsia"/>
                <w:kern w:val="0"/>
                <w:sz w:val="24"/>
                <w:szCs w:val="24"/>
              </w:rPr>
              <w:t>扫描件且满足招标文件要求，每个合格的人员得3分，最多6分；</w:t>
            </w:r>
          </w:p>
          <w:p w:rsidR="00B04E6B" w:rsidRDefault="00AE0957">
            <w:pPr>
              <w:widowControl/>
              <w:adjustRightInd w:val="0"/>
              <w:snapToGrid w:val="0"/>
              <w:spacing w:line="360" w:lineRule="auto"/>
            </w:pPr>
            <w:r>
              <w:rPr>
                <w:rFonts w:ascii="宋体" w:hAnsi="宋体" w:cs="宋体" w:hint="eastAsia"/>
                <w:kern w:val="0"/>
                <w:sz w:val="24"/>
                <w:szCs w:val="24"/>
              </w:rPr>
              <w:t>（3）保洁员：提供上述人员（已提供（1）或（2）项合格证书扫描件的）开标日当月或上一月由投标单位或其分公司缴纳社会保险证明扫描件，每个合格的人员社保证明扫描件得3分，最多12分；</w:t>
            </w:r>
          </w:p>
        </w:tc>
        <w:tc>
          <w:tcPr>
            <w:tcW w:w="1143" w:type="dxa"/>
            <w:shd w:val="clear" w:color="auto" w:fill="auto"/>
            <w:vAlign w:val="center"/>
          </w:tcPr>
          <w:p w:rsidR="00B04E6B" w:rsidRDefault="00AE0957">
            <w:pPr>
              <w:widowControl/>
              <w:adjustRightInd w:val="0"/>
              <w:snapToGrid w:val="0"/>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24</w:t>
            </w:r>
          </w:p>
        </w:tc>
      </w:tr>
      <w:tr w:rsidR="00B04E6B">
        <w:trPr>
          <w:trHeight w:val="509"/>
          <w:jc w:val="center"/>
        </w:trPr>
        <w:tc>
          <w:tcPr>
            <w:tcW w:w="663" w:type="dxa"/>
            <w:shd w:val="clear" w:color="auto" w:fill="auto"/>
            <w:noWrap/>
            <w:vAlign w:val="center"/>
          </w:tcPr>
          <w:p w:rsidR="00B04E6B" w:rsidRDefault="00AE0957">
            <w:pPr>
              <w:widowControl/>
              <w:adjustRightInd w:val="0"/>
              <w:snapToGrid w:val="0"/>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5</w:t>
            </w:r>
          </w:p>
        </w:tc>
        <w:tc>
          <w:tcPr>
            <w:tcW w:w="1419" w:type="dxa"/>
            <w:shd w:val="clear" w:color="auto" w:fill="auto"/>
            <w:vAlign w:val="center"/>
          </w:tcPr>
          <w:p w:rsidR="00B04E6B" w:rsidRDefault="00AE0957">
            <w:pPr>
              <w:widowControl/>
              <w:adjustRightInd w:val="0"/>
              <w:snapToGrid w:val="0"/>
              <w:spacing w:line="360" w:lineRule="auto"/>
              <w:jc w:val="center"/>
              <w:rPr>
                <w:rFonts w:ascii="宋体" w:hAnsi="宋体" w:cs="宋体"/>
                <w:kern w:val="0"/>
                <w:sz w:val="24"/>
                <w:szCs w:val="24"/>
              </w:rPr>
            </w:pPr>
            <w:r>
              <w:rPr>
                <w:rFonts w:ascii="宋体" w:hAnsi="宋体" w:cs="宋体" w:hint="eastAsia"/>
                <w:color w:val="000000" w:themeColor="text1"/>
                <w:sz w:val="24"/>
                <w:szCs w:val="24"/>
              </w:rPr>
              <w:t>人员培训方案</w:t>
            </w:r>
          </w:p>
        </w:tc>
        <w:tc>
          <w:tcPr>
            <w:tcW w:w="7311" w:type="dxa"/>
            <w:shd w:val="clear" w:color="auto" w:fill="auto"/>
            <w:vAlign w:val="center"/>
          </w:tcPr>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人员培训方案应包含培训计划、培训方式、培训目标、言行规范、仪表仪容、公众形象等。</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每提供上述1项内容的得0.5分，最多3分。</w:t>
            </w:r>
          </w:p>
        </w:tc>
        <w:tc>
          <w:tcPr>
            <w:tcW w:w="1143" w:type="dxa"/>
            <w:shd w:val="clear" w:color="auto" w:fill="auto"/>
            <w:vAlign w:val="center"/>
          </w:tcPr>
          <w:p w:rsidR="00B04E6B" w:rsidRDefault="00AE0957">
            <w:pPr>
              <w:widowControl/>
              <w:adjustRightInd w:val="0"/>
              <w:snapToGrid w:val="0"/>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3</w:t>
            </w:r>
          </w:p>
        </w:tc>
      </w:tr>
      <w:tr w:rsidR="00B04E6B">
        <w:trPr>
          <w:trHeight w:val="515"/>
          <w:jc w:val="center"/>
        </w:trPr>
        <w:tc>
          <w:tcPr>
            <w:tcW w:w="663" w:type="dxa"/>
            <w:shd w:val="clear" w:color="auto" w:fill="auto"/>
            <w:noWrap/>
            <w:vAlign w:val="center"/>
          </w:tcPr>
          <w:p w:rsidR="00B04E6B" w:rsidRDefault="00AE0957">
            <w:pPr>
              <w:widowControl/>
              <w:adjustRightInd w:val="0"/>
              <w:snapToGrid w:val="0"/>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6</w:t>
            </w:r>
          </w:p>
        </w:tc>
        <w:tc>
          <w:tcPr>
            <w:tcW w:w="1419" w:type="dxa"/>
            <w:shd w:val="clear" w:color="auto" w:fill="auto"/>
            <w:vAlign w:val="center"/>
          </w:tcPr>
          <w:p w:rsidR="00B04E6B" w:rsidRDefault="00AE0957">
            <w:pPr>
              <w:widowControl/>
              <w:adjustRightInd w:val="0"/>
              <w:snapToGrid w:val="0"/>
              <w:spacing w:line="360" w:lineRule="auto"/>
              <w:jc w:val="center"/>
              <w:rPr>
                <w:rFonts w:ascii="宋体" w:hAnsi="宋体" w:cs="宋体"/>
                <w:color w:val="000000" w:themeColor="text1"/>
                <w:sz w:val="24"/>
                <w:szCs w:val="24"/>
              </w:rPr>
            </w:pPr>
            <w:r>
              <w:rPr>
                <w:rFonts w:ascii="宋体" w:hAnsi="宋体" w:cs="宋体" w:hint="eastAsia"/>
                <w:kern w:val="0"/>
                <w:sz w:val="24"/>
                <w:szCs w:val="24"/>
              </w:rPr>
              <w:t>保洁耗材评价</w:t>
            </w:r>
          </w:p>
        </w:tc>
        <w:tc>
          <w:tcPr>
            <w:tcW w:w="7311" w:type="dxa"/>
            <w:shd w:val="clear" w:color="auto" w:fill="auto"/>
            <w:vAlign w:val="center"/>
          </w:tcPr>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提供具有检测资质的第三方检测机构出具的针对拟投入本项目保洁耗材的CMA检测报告扫描件，每个合格的扫描件得0.5分，最多1分。</w:t>
            </w:r>
          </w:p>
        </w:tc>
        <w:tc>
          <w:tcPr>
            <w:tcW w:w="1143" w:type="dxa"/>
            <w:shd w:val="clear" w:color="auto" w:fill="auto"/>
            <w:vAlign w:val="center"/>
          </w:tcPr>
          <w:p w:rsidR="00B04E6B" w:rsidRDefault="00AE0957">
            <w:pPr>
              <w:widowControl/>
              <w:adjustRightInd w:val="0"/>
              <w:snapToGrid w:val="0"/>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1</w:t>
            </w:r>
          </w:p>
        </w:tc>
      </w:tr>
      <w:tr w:rsidR="00B04E6B">
        <w:trPr>
          <w:trHeight w:val="371"/>
          <w:jc w:val="center"/>
        </w:trPr>
        <w:tc>
          <w:tcPr>
            <w:tcW w:w="663" w:type="dxa"/>
            <w:shd w:val="clear" w:color="auto" w:fill="auto"/>
            <w:noWrap/>
            <w:vAlign w:val="center"/>
          </w:tcPr>
          <w:p w:rsidR="00B04E6B" w:rsidRDefault="00AE0957">
            <w:pPr>
              <w:widowControl/>
              <w:adjustRightInd w:val="0"/>
              <w:snapToGrid w:val="0"/>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7</w:t>
            </w:r>
          </w:p>
        </w:tc>
        <w:tc>
          <w:tcPr>
            <w:tcW w:w="1419" w:type="dxa"/>
            <w:shd w:val="clear" w:color="auto" w:fill="auto"/>
            <w:vAlign w:val="center"/>
          </w:tcPr>
          <w:p w:rsidR="00B04E6B" w:rsidRDefault="00AE0957">
            <w:pPr>
              <w:widowControl/>
              <w:adjustRightInd w:val="0"/>
              <w:snapToGrid w:val="0"/>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投标人承诺评价</w:t>
            </w:r>
          </w:p>
        </w:tc>
        <w:tc>
          <w:tcPr>
            <w:tcW w:w="7311" w:type="dxa"/>
            <w:shd w:val="clear" w:color="auto" w:fill="auto"/>
            <w:vAlign w:val="center"/>
          </w:tcPr>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承诺完全满足招标文件“报价要求”、“时间地点要求”、“付款方式要求”和技术要求中非“★”号要求的：6分，其他0分。</w:t>
            </w:r>
          </w:p>
        </w:tc>
        <w:tc>
          <w:tcPr>
            <w:tcW w:w="1143" w:type="dxa"/>
            <w:shd w:val="clear" w:color="auto" w:fill="auto"/>
            <w:vAlign w:val="center"/>
          </w:tcPr>
          <w:p w:rsidR="00B04E6B" w:rsidRDefault="00AE0957">
            <w:pPr>
              <w:widowControl/>
              <w:adjustRightInd w:val="0"/>
              <w:snapToGrid w:val="0"/>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6</w:t>
            </w:r>
          </w:p>
        </w:tc>
      </w:tr>
      <w:tr w:rsidR="00B04E6B">
        <w:trPr>
          <w:trHeight w:val="204"/>
          <w:jc w:val="center"/>
        </w:trPr>
        <w:tc>
          <w:tcPr>
            <w:tcW w:w="9393" w:type="dxa"/>
            <w:gridSpan w:val="3"/>
            <w:shd w:val="clear" w:color="auto" w:fill="auto"/>
            <w:noWrap/>
            <w:vAlign w:val="center"/>
          </w:tcPr>
          <w:p w:rsidR="00B04E6B" w:rsidRDefault="00AE0957">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第三部分 主观分（30分）</w:t>
            </w:r>
          </w:p>
        </w:tc>
        <w:tc>
          <w:tcPr>
            <w:tcW w:w="1143" w:type="dxa"/>
            <w:shd w:val="clear" w:color="auto" w:fill="auto"/>
            <w:vAlign w:val="center"/>
          </w:tcPr>
          <w:p w:rsidR="00B04E6B" w:rsidRDefault="00AE0957">
            <w:pPr>
              <w:widowControl/>
              <w:adjustRightInd w:val="0"/>
              <w:snapToGrid w:val="0"/>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分值</w:t>
            </w:r>
          </w:p>
        </w:tc>
      </w:tr>
      <w:tr w:rsidR="00B04E6B">
        <w:trPr>
          <w:trHeight w:val="1050"/>
          <w:jc w:val="center"/>
        </w:trPr>
        <w:tc>
          <w:tcPr>
            <w:tcW w:w="663" w:type="dxa"/>
            <w:shd w:val="clear" w:color="auto" w:fill="auto"/>
            <w:noWrap/>
            <w:vAlign w:val="center"/>
          </w:tcPr>
          <w:p w:rsidR="00B04E6B" w:rsidRDefault="00AE0957">
            <w:pPr>
              <w:widowControl/>
              <w:adjustRightInd w:val="0"/>
              <w:snapToGrid w:val="0"/>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1419" w:type="dxa"/>
            <w:shd w:val="clear" w:color="auto" w:fill="auto"/>
            <w:vAlign w:val="center"/>
          </w:tcPr>
          <w:p w:rsidR="00B04E6B" w:rsidRDefault="00AE0957">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人员、岗位配置方案评价</w:t>
            </w:r>
          </w:p>
        </w:tc>
        <w:tc>
          <w:tcPr>
            <w:tcW w:w="7311" w:type="dxa"/>
            <w:shd w:val="clear" w:color="auto" w:fill="auto"/>
            <w:vAlign w:val="center"/>
          </w:tcPr>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至少包含各岗位投入人员数量、各岗位内部人员安排配置方案</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满足招标文件要求，无瑕疵：3分；</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方案内容存在1处瑕疵：2分；</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方案内容存在2处瑕疵：1分；</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未提供方案或不满足招标文件要求或内容存在3处及以上瑕疵：0分；</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B04E6B" w:rsidRDefault="00AE0957">
            <w:pPr>
              <w:widowControl/>
              <w:adjustRightInd w:val="0"/>
              <w:snapToGrid w:val="0"/>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3</w:t>
            </w:r>
          </w:p>
        </w:tc>
      </w:tr>
      <w:tr w:rsidR="00B04E6B">
        <w:trPr>
          <w:trHeight w:val="1050"/>
          <w:jc w:val="center"/>
        </w:trPr>
        <w:tc>
          <w:tcPr>
            <w:tcW w:w="663" w:type="dxa"/>
            <w:shd w:val="clear" w:color="auto" w:fill="auto"/>
            <w:noWrap/>
            <w:vAlign w:val="center"/>
          </w:tcPr>
          <w:p w:rsidR="00B04E6B" w:rsidRDefault="00AE0957">
            <w:pPr>
              <w:widowControl/>
              <w:adjustRightInd w:val="0"/>
              <w:snapToGrid w:val="0"/>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1419" w:type="dxa"/>
            <w:shd w:val="clear" w:color="auto" w:fill="auto"/>
            <w:vAlign w:val="center"/>
          </w:tcPr>
          <w:p w:rsidR="00B04E6B" w:rsidRDefault="00AE0957">
            <w:pPr>
              <w:widowControl/>
              <w:adjustRightInd w:val="0"/>
              <w:snapToGrid w:val="0"/>
              <w:spacing w:line="360" w:lineRule="auto"/>
              <w:jc w:val="center"/>
              <w:rPr>
                <w:rFonts w:ascii="宋体" w:hAnsi="宋体" w:cs="宋体"/>
                <w:kern w:val="0"/>
                <w:sz w:val="24"/>
                <w:szCs w:val="24"/>
              </w:rPr>
            </w:pPr>
            <w:r>
              <w:rPr>
                <w:rFonts w:ascii="宋体" w:hAnsi="宋体" w:cs="宋体" w:hint="eastAsia"/>
                <w:color w:val="000000" w:themeColor="text1"/>
                <w:sz w:val="24"/>
                <w:szCs w:val="24"/>
              </w:rPr>
              <w:t>针对本项目特点的专业化管理方案评价</w:t>
            </w:r>
          </w:p>
        </w:tc>
        <w:tc>
          <w:tcPr>
            <w:tcW w:w="7311" w:type="dxa"/>
            <w:shd w:val="clear" w:color="auto" w:fill="auto"/>
            <w:vAlign w:val="center"/>
          </w:tcPr>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至少包含针对本项目的保洁服务方案</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满足招标文件要求，无瑕疵：6分；</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方案内容存在1处瑕疵：4分；</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方案内容存在2处瑕疵：2分；</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未提供方案或不满足招标文件要求或内容存在3处及以上瑕疵：0分；</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B04E6B" w:rsidRDefault="00AE0957">
            <w:pPr>
              <w:widowControl/>
              <w:adjustRightInd w:val="0"/>
              <w:snapToGrid w:val="0"/>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6</w:t>
            </w:r>
          </w:p>
        </w:tc>
      </w:tr>
      <w:tr w:rsidR="00B04E6B">
        <w:trPr>
          <w:trHeight w:val="416"/>
          <w:jc w:val="center"/>
        </w:trPr>
        <w:tc>
          <w:tcPr>
            <w:tcW w:w="663" w:type="dxa"/>
            <w:shd w:val="clear" w:color="auto" w:fill="auto"/>
            <w:noWrap/>
            <w:vAlign w:val="center"/>
          </w:tcPr>
          <w:p w:rsidR="00B04E6B" w:rsidRDefault="00AE0957">
            <w:pPr>
              <w:widowControl/>
              <w:adjustRightInd w:val="0"/>
              <w:snapToGrid w:val="0"/>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1419" w:type="dxa"/>
            <w:shd w:val="clear" w:color="auto" w:fill="auto"/>
            <w:vAlign w:val="center"/>
          </w:tcPr>
          <w:p w:rsidR="00B04E6B" w:rsidRDefault="00AE0957">
            <w:pPr>
              <w:widowControl/>
              <w:adjustRightInd w:val="0"/>
              <w:snapToGrid w:val="0"/>
              <w:spacing w:line="360" w:lineRule="auto"/>
              <w:jc w:val="center"/>
              <w:rPr>
                <w:rFonts w:ascii="宋体" w:hAnsi="宋体" w:cs="宋体"/>
                <w:kern w:val="0"/>
                <w:sz w:val="24"/>
                <w:szCs w:val="24"/>
              </w:rPr>
            </w:pPr>
            <w:r>
              <w:rPr>
                <w:rFonts w:ascii="宋体" w:hAnsi="宋体" w:cs="宋体" w:hint="eastAsia"/>
                <w:color w:val="000000" w:themeColor="text1"/>
                <w:sz w:val="24"/>
                <w:szCs w:val="24"/>
              </w:rPr>
              <w:t>对项目重点、难点的理解评价</w:t>
            </w:r>
          </w:p>
        </w:tc>
        <w:tc>
          <w:tcPr>
            <w:tcW w:w="7311" w:type="dxa"/>
            <w:shd w:val="clear" w:color="auto" w:fill="auto"/>
            <w:vAlign w:val="center"/>
          </w:tcPr>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至少包含针对本项目重点和难点的理解以及针对重点难点的应对解决方案</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满足招标文件要求，无瑕疵：6分；</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重点难点理解或应对解决方案内容存在1处瑕疵：4分；</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重点难点理解或应对解决方案内容存在2处瑕疵：2分；</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未提供重点难点理解或应对解决方案或不满足招标文件要求或内容存在3处及以上瑕疵：0分；</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B04E6B" w:rsidRDefault="00AE0957">
            <w:pPr>
              <w:widowControl/>
              <w:adjustRightInd w:val="0"/>
              <w:snapToGrid w:val="0"/>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6</w:t>
            </w:r>
          </w:p>
        </w:tc>
      </w:tr>
      <w:tr w:rsidR="00B04E6B">
        <w:trPr>
          <w:trHeight w:val="274"/>
          <w:jc w:val="center"/>
        </w:trPr>
        <w:tc>
          <w:tcPr>
            <w:tcW w:w="663" w:type="dxa"/>
            <w:shd w:val="clear" w:color="auto" w:fill="auto"/>
            <w:noWrap/>
            <w:vAlign w:val="center"/>
          </w:tcPr>
          <w:p w:rsidR="00B04E6B" w:rsidRDefault="00AE0957">
            <w:pPr>
              <w:widowControl/>
              <w:adjustRightInd w:val="0"/>
              <w:snapToGrid w:val="0"/>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4</w:t>
            </w:r>
          </w:p>
        </w:tc>
        <w:tc>
          <w:tcPr>
            <w:tcW w:w="1419" w:type="dxa"/>
            <w:shd w:val="clear" w:color="auto" w:fill="auto"/>
            <w:vAlign w:val="center"/>
          </w:tcPr>
          <w:p w:rsidR="00B04E6B" w:rsidRDefault="00AE0957">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进驻和接管方案评价</w:t>
            </w:r>
          </w:p>
        </w:tc>
        <w:tc>
          <w:tcPr>
            <w:tcW w:w="7311" w:type="dxa"/>
            <w:shd w:val="clear" w:color="auto" w:fill="auto"/>
            <w:vAlign w:val="center"/>
          </w:tcPr>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至少包含中标后如何</w:t>
            </w:r>
            <w:r>
              <w:rPr>
                <w:rFonts w:ascii="宋体" w:hAnsi="宋体" w:cs="宋体"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满足招标文件要求，无瑕疵：3分；</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方案内容存在1处瑕疵：2分；</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方案内容存在2处瑕疵：1分；</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未提供方案或不满足招标文件要求或内容存在3处及以上瑕疵：0分；</w:t>
            </w:r>
          </w:p>
          <w:p w:rsidR="00B04E6B" w:rsidRDefault="00AE0957">
            <w:pPr>
              <w:widowControl/>
              <w:adjustRightInd w:val="0"/>
              <w:snapToGrid w:val="0"/>
              <w:spacing w:line="360" w:lineRule="auto"/>
              <w:rPr>
                <w:rFonts w:ascii="宋体" w:hAnsi="宋体" w:cs="宋体"/>
                <w:color w:val="000000" w:themeColor="text1"/>
                <w:sz w:val="24"/>
                <w:szCs w:val="24"/>
              </w:rPr>
            </w:pPr>
            <w:r>
              <w:rPr>
                <w:rFonts w:ascii="宋体" w:hAnsi="宋体" w:cs="宋体"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B04E6B" w:rsidRDefault="00AE0957">
            <w:pPr>
              <w:widowControl/>
              <w:adjustRightInd w:val="0"/>
              <w:snapToGrid w:val="0"/>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3</w:t>
            </w:r>
          </w:p>
        </w:tc>
      </w:tr>
      <w:tr w:rsidR="00B04E6B">
        <w:trPr>
          <w:trHeight w:val="1050"/>
          <w:jc w:val="center"/>
        </w:trPr>
        <w:tc>
          <w:tcPr>
            <w:tcW w:w="663" w:type="dxa"/>
            <w:shd w:val="clear" w:color="auto" w:fill="auto"/>
            <w:noWrap/>
            <w:vAlign w:val="center"/>
          </w:tcPr>
          <w:p w:rsidR="00B04E6B" w:rsidRDefault="00AE0957">
            <w:pPr>
              <w:widowControl/>
              <w:adjustRightInd w:val="0"/>
              <w:snapToGrid w:val="0"/>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5</w:t>
            </w:r>
          </w:p>
        </w:tc>
        <w:tc>
          <w:tcPr>
            <w:tcW w:w="1419" w:type="dxa"/>
            <w:shd w:val="clear" w:color="auto" w:fill="auto"/>
            <w:vAlign w:val="center"/>
          </w:tcPr>
          <w:p w:rsidR="00B04E6B" w:rsidRDefault="00AE0957">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应急预案评价</w:t>
            </w:r>
          </w:p>
        </w:tc>
        <w:tc>
          <w:tcPr>
            <w:tcW w:w="7311" w:type="dxa"/>
            <w:shd w:val="clear" w:color="auto" w:fill="auto"/>
            <w:vAlign w:val="center"/>
          </w:tcPr>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满足招标文件要求，无瑕疵：3分；</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方案内容存在1处瑕疵：2分；</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方案内容存在2处瑕疵：1分；</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未提供方案或不满足招标文件要求或内容存在3处及以上瑕疵：0分；</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B04E6B" w:rsidRDefault="00AE0957">
            <w:pPr>
              <w:widowControl/>
              <w:adjustRightInd w:val="0"/>
              <w:snapToGrid w:val="0"/>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3</w:t>
            </w:r>
          </w:p>
        </w:tc>
      </w:tr>
      <w:tr w:rsidR="00B04E6B">
        <w:trPr>
          <w:trHeight w:val="1050"/>
          <w:jc w:val="center"/>
        </w:trPr>
        <w:tc>
          <w:tcPr>
            <w:tcW w:w="663" w:type="dxa"/>
            <w:shd w:val="clear" w:color="auto" w:fill="auto"/>
            <w:noWrap/>
            <w:vAlign w:val="center"/>
          </w:tcPr>
          <w:p w:rsidR="00B04E6B" w:rsidRDefault="00AE0957">
            <w:pPr>
              <w:widowControl/>
              <w:adjustRightInd w:val="0"/>
              <w:snapToGrid w:val="0"/>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6</w:t>
            </w:r>
          </w:p>
        </w:tc>
        <w:tc>
          <w:tcPr>
            <w:tcW w:w="1419" w:type="dxa"/>
            <w:shd w:val="clear" w:color="auto" w:fill="auto"/>
            <w:vAlign w:val="center"/>
          </w:tcPr>
          <w:p w:rsidR="00B04E6B" w:rsidRDefault="00AE0957">
            <w:pPr>
              <w:widowControl/>
              <w:adjustRightInd w:val="0"/>
              <w:snapToGrid w:val="0"/>
              <w:spacing w:line="360" w:lineRule="auto"/>
              <w:jc w:val="center"/>
              <w:rPr>
                <w:rFonts w:ascii="宋体" w:hAnsi="宋体" w:cs="宋体"/>
                <w:kern w:val="0"/>
                <w:sz w:val="24"/>
                <w:szCs w:val="24"/>
              </w:rPr>
            </w:pPr>
            <w:r>
              <w:rPr>
                <w:rFonts w:ascii="宋体" w:hAnsi="宋体" w:cs="宋体" w:hint="eastAsia"/>
                <w:color w:val="000000" w:themeColor="text1"/>
                <w:sz w:val="24"/>
                <w:szCs w:val="24"/>
              </w:rPr>
              <w:t>人员保密管理方案评价</w:t>
            </w:r>
          </w:p>
        </w:tc>
        <w:tc>
          <w:tcPr>
            <w:tcW w:w="7311" w:type="dxa"/>
            <w:shd w:val="clear" w:color="auto" w:fill="auto"/>
            <w:vAlign w:val="center"/>
          </w:tcPr>
          <w:p w:rsidR="00B04E6B" w:rsidRDefault="00AE0957">
            <w:pPr>
              <w:widowControl/>
              <w:adjustRightInd w:val="0"/>
              <w:snapToGrid w:val="0"/>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t>至少包含保证服务过程中有可能获取的保密信息不泄露的措施：制定保密制度、服务人员保密培训、重点岗位双人服务、泄密惩罚办法。</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满足招标文件要求，无瑕疵：3分；</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方案内容存在1处瑕疵：2分；</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方案内容存在2处瑕疵：1分；</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未提供方案或不满足招标文件要求或内容存在3处及以上瑕疵：0分；</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B04E6B" w:rsidRDefault="00AE0957">
            <w:pPr>
              <w:widowControl/>
              <w:adjustRightInd w:val="0"/>
              <w:snapToGrid w:val="0"/>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3</w:t>
            </w:r>
          </w:p>
        </w:tc>
      </w:tr>
      <w:tr w:rsidR="00B04E6B">
        <w:trPr>
          <w:trHeight w:val="699"/>
          <w:jc w:val="center"/>
        </w:trPr>
        <w:tc>
          <w:tcPr>
            <w:tcW w:w="663" w:type="dxa"/>
            <w:shd w:val="clear" w:color="auto" w:fill="auto"/>
            <w:noWrap/>
            <w:vAlign w:val="center"/>
          </w:tcPr>
          <w:p w:rsidR="00B04E6B" w:rsidRDefault="00AE0957">
            <w:pPr>
              <w:widowControl/>
              <w:adjustRightInd w:val="0"/>
              <w:snapToGrid w:val="0"/>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7</w:t>
            </w:r>
          </w:p>
        </w:tc>
        <w:tc>
          <w:tcPr>
            <w:tcW w:w="1419" w:type="dxa"/>
            <w:shd w:val="clear" w:color="auto" w:fill="auto"/>
            <w:vAlign w:val="center"/>
          </w:tcPr>
          <w:p w:rsidR="00B04E6B" w:rsidRDefault="00AE0957">
            <w:pPr>
              <w:widowControl/>
              <w:adjustRightInd w:val="0"/>
              <w:snapToGrid w:val="0"/>
              <w:spacing w:line="360" w:lineRule="auto"/>
              <w:jc w:val="center"/>
              <w:rPr>
                <w:rFonts w:ascii="宋体" w:hAnsi="宋体" w:cs="宋体"/>
                <w:kern w:val="0"/>
                <w:sz w:val="24"/>
                <w:szCs w:val="24"/>
              </w:rPr>
            </w:pPr>
            <w:r>
              <w:rPr>
                <w:rFonts w:ascii="宋体" w:hAnsi="宋体" w:cs="宋体" w:hint="eastAsia"/>
                <w:color w:val="000000" w:themeColor="text1"/>
                <w:sz w:val="24"/>
                <w:szCs w:val="24"/>
              </w:rPr>
              <w:t>人员稳定性方案评价</w:t>
            </w:r>
          </w:p>
        </w:tc>
        <w:tc>
          <w:tcPr>
            <w:tcW w:w="7311" w:type="dxa"/>
            <w:shd w:val="clear" w:color="auto" w:fill="auto"/>
            <w:vAlign w:val="center"/>
          </w:tcPr>
          <w:p w:rsidR="00B04E6B" w:rsidRDefault="00AE0957">
            <w:pPr>
              <w:widowControl/>
              <w:adjustRightInd w:val="0"/>
              <w:snapToGrid w:val="0"/>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t>至少包含服务期内保证人员更换率不得超过招标文件要求的措施，保证更换人员不得低于采购需求，且应经采购人同意的措施</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满足招标文件要求，无瑕疵：3分；</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方案内容存在1处瑕疵：2分；</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方案内容存在2处瑕疵：1分；</w:t>
            </w:r>
          </w:p>
          <w:p w:rsidR="00B04E6B" w:rsidRDefault="00AE0957">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未提供方案或不满足招标文件要求或内容存在3处及以上瑕疵：0分；（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B04E6B" w:rsidRDefault="00AE0957">
            <w:pPr>
              <w:widowControl/>
              <w:adjustRightInd w:val="0"/>
              <w:snapToGrid w:val="0"/>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3</w:t>
            </w:r>
          </w:p>
        </w:tc>
      </w:tr>
      <w:tr w:rsidR="00B04E6B">
        <w:trPr>
          <w:trHeight w:val="841"/>
          <w:jc w:val="center"/>
        </w:trPr>
        <w:tc>
          <w:tcPr>
            <w:tcW w:w="663" w:type="dxa"/>
            <w:shd w:val="clear" w:color="auto" w:fill="auto"/>
            <w:noWrap/>
            <w:vAlign w:val="center"/>
          </w:tcPr>
          <w:p w:rsidR="00B04E6B" w:rsidRDefault="00AE0957">
            <w:pPr>
              <w:widowControl/>
              <w:adjustRightInd w:val="0"/>
              <w:snapToGrid w:val="0"/>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8</w:t>
            </w:r>
          </w:p>
        </w:tc>
        <w:tc>
          <w:tcPr>
            <w:tcW w:w="1419" w:type="dxa"/>
            <w:shd w:val="clear" w:color="auto" w:fill="auto"/>
            <w:vAlign w:val="center"/>
          </w:tcPr>
          <w:p w:rsidR="00B04E6B" w:rsidRDefault="00AE0957">
            <w:pPr>
              <w:widowControl/>
              <w:adjustRightInd w:val="0"/>
              <w:snapToGrid w:val="0"/>
              <w:spacing w:line="360" w:lineRule="auto"/>
              <w:jc w:val="center"/>
              <w:rPr>
                <w:rFonts w:ascii="宋体" w:hAnsi="宋体" w:cs="宋体"/>
                <w:sz w:val="24"/>
                <w:szCs w:val="24"/>
              </w:rPr>
            </w:pPr>
            <w:r>
              <w:rPr>
                <w:rFonts w:ascii="宋体" w:hAnsi="宋体" w:cs="宋体" w:hint="eastAsia"/>
                <w:sz w:val="24"/>
                <w:szCs w:val="24"/>
              </w:rPr>
              <w:t>价格测算方案评价</w:t>
            </w:r>
          </w:p>
        </w:tc>
        <w:tc>
          <w:tcPr>
            <w:tcW w:w="7311" w:type="dxa"/>
            <w:shd w:val="clear" w:color="auto" w:fill="auto"/>
            <w:vAlign w:val="center"/>
          </w:tcPr>
          <w:p w:rsidR="00B04E6B" w:rsidRDefault="00AE0957">
            <w:pPr>
              <w:widowControl/>
              <w:adjustRightInd w:val="0"/>
              <w:snapToGrid w:val="0"/>
              <w:spacing w:line="360" w:lineRule="auto"/>
              <w:rPr>
                <w:rFonts w:ascii="宋体" w:hAnsi="宋体" w:cs="宋体"/>
                <w:sz w:val="24"/>
                <w:szCs w:val="24"/>
              </w:rPr>
            </w:pPr>
            <w:r>
              <w:rPr>
                <w:rFonts w:ascii="宋体" w:hAnsi="宋体" w:cs="宋体" w:hint="eastAsia"/>
                <w:sz w:val="24"/>
                <w:szCs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B04E6B" w:rsidRDefault="00AE0957">
            <w:pPr>
              <w:widowControl/>
              <w:adjustRightInd w:val="0"/>
              <w:snapToGrid w:val="0"/>
              <w:spacing w:line="360" w:lineRule="auto"/>
              <w:rPr>
                <w:rFonts w:ascii="宋体" w:hAnsi="宋体" w:cs="宋体"/>
                <w:sz w:val="24"/>
                <w:szCs w:val="24"/>
              </w:rPr>
            </w:pPr>
            <w:r>
              <w:rPr>
                <w:rFonts w:ascii="宋体" w:hAnsi="宋体" w:cs="宋体" w:hint="eastAsia"/>
                <w:sz w:val="24"/>
                <w:szCs w:val="24"/>
              </w:rPr>
              <w:t>价格测算方案科学合理，无瑕疵：3分；</w:t>
            </w:r>
          </w:p>
          <w:p w:rsidR="00B04E6B" w:rsidRDefault="00AE0957">
            <w:pPr>
              <w:widowControl/>
              <w:adjustRightInd w:val="0"/>
              <w:snapToGrid w:val="0"/>
              <w:spacing w:line="360" w:lineRule="auto"/>
              <w:rPr>
                <w:rFonts w:ascii="宋体" w:hAnsi="宋体" w:cs="宋体"/>
                <w:sz w:val="24"/>
                <w:szCs w:val="24"/>
              </w:rPr>
            </w:pPr>
            <w:r>
              <w:rPr>
                <w:rFonts w:ascii="宋体" w:hAnsi="宋体" w:cs="宋体" w:hint="eastAsia"/>
                <w:sz w:val="24"/>
                <w:szCs w:val="24"/>
              </w:rPr>
              <w:t>内容存在1处瑕疵：2分；</w:t>
            </w:r>
          </w:p>
          <w:p w:rsidR="00B04E6B" w:rsidRDefault="00AE0957">
            <w:pPr>
              <w:widowControl/>
              <w:adjustRightInd w:val="0"/>
              <w:snapToGrid w:val="0"/>
              <w:spacing w:line="360" w:lineRule="auto"/>
              <w:rPr>
                <w:rFonts w:ascii="宋体" w:hAnsi="宋体" w:cs="宋体"/>
                <w:sz w:val="24"/>
                <w:szCs w:val="24"/>
              </w:rPr>
            </w:pPr>
            <w:r>
              <w:rPr>
                <w:rFonts w:ascii="宋体" w:hAnsi="宋体" w:cs="宋体" w:hint="eastAsia"/>
                <w:sz w:val="24"/>
                <w:szCs w:val="24"/>
              </w:rPr>
              <w:t>内容存在2处瑕疵：1分；</w:t>
            </w:r>
          </w:p>
          <w:p w:rsidR="00B04E6B" w:rsidRDefault="00AE0957">
            <w:pPr>
              <w:widowControl/>
              <w:adjustRightInd w:val="0"/>
              <w:snapToGrid w:val="0"/>
              <w:spacing w:line="360" w:lineRule="auto"/>
              <w:rPr>
                <w:rFonts w:ascii="宋体" w:hAnsi="宋体" w:cs="宋体"/>
                <w:sz w:val="24"/>
                <w:szCs w:val="24"/>
              </w:rPr>
            </w:pPr>
            <w:r>
              <w:rPr>
                <w:rFonts w:ascii="宋体" w:hAnsi="宋体" w:cs="宋体" w:hint="eastAsia"/>
                <w:sz w:val="24"/>
                <w:szCs w:val="24"/>
              </w:rPr>
              <w:t>未提供测算方案或方案存在3处及以上瑕疵或社会保险、住房公积金应缴未缴的：0分。</w:t>
            </w:r>
          </w:p>
          <w:p w:rsidR="00B04E6B" w:rsidRDefault="00AE0957">
            <w:pPr>
              <w:widowControl/>
              <w:adjustRightInd w:val="0"/>
              <w:snapToGrid w:val="0"/>
              <w:spacing w:line="360" w:lineRule="auto"/>
              <w:rPr>
                <w:rFonts w:ascii="宋体" w:hAnsi="宋体" w:cs="宋体"/>
                <w:sz w:val="24"/>
                <w:szCs w:val="24"/>
              </w:rPr>
            </w:pPr>
            <w:r>
              <w:rPr>
                <w:rFonts w:ascii="宋体" w:hAnsi="宋体" w:cs="宋体"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B04E6B" w:rsidRDefault="00AE0957">
            <w:pPr>
              <w:widowControl/>
              <w:adjustRightInd w:val="0"/>
              <w:snapToGrid w:val="0"/>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3</w:t>
            </w:r>
          </w:p>
        </w:tc>
      </w:tr>
      <w:tr w:rsidR="00B04E6B">
        <w:trPr>
          <w:trHeight w:val="341"/>
          <w:jc w:val="center"/>
        </w:trPr>
        <w:tc>
          <w:tcPr>
            <w:tcW w:w="9393" w:type="dxa"/>
            <w:gridSpan w:val="3"/>
            <w:shd w:val="clear" w:color="auto" w:fill="auto"/>
            <w:noWrap/>
            <w:vAlign w:val="center"/>
          </w:tcPr>
          <w:p w:rsidR="00B04E6B" w:rsidRDefault="00AE0957">
            <w:pPr>
              <w:widowControl/>
              <w:adjustRightInd w:val="0"/>
              <w:snapToGrid w:val="0"/>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合计</w:t>
            </w:r>
          </w:p>
        </w:tc>
        <w:tc>
          <w:tcPr>
            <w:tcW w:w="1143" w:type="dxa"/>
            <w:shd w:val="clear" w:color="auto" w:fill="auto"/>
            <w:vAlign w:val="center"/>
          </w:tcPr>
          <w:p w:rsidR="00B04E6B" w:rsidRDefault="00AE0957">
            <w:pPr>
              <w:widowControl/>
              <w:adjustRightInd w:val="0"/>
              <w:snapToGrid w:val="0"/>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100</w:t>
            </w:r>
          </w:p>
        </w:tc>
      </w:tr>
    </w:tbl>
    <w:p w:rsidR="00B04E6B" w:rsidRDefault="00B04E6B" w:rsidP="00321DCF">
      <w:pPr>
        <w:spacing w:line="360" w:lineRule="auto"/>
        <w:ind w:firstLineChars="200" w:firstLine="446"/>
        <w:outlineLvl w:val="0"/>
        <w:rPr>
          <w:sz w:val="24"/>
        </w:rPr>
      </w:pPr>
    </w:p>
    <w:p w:rsidR="00B04E6B" w:rsidRDefault="00AE0957" w:rsidP="00321DCF">
      <w:pPr>
        <w:spacing w:line="360" w:lineRule="auto"/>
        <w:ind w:firstLineChars="200" w:firstLine="446"/>
        <w:outlineLvl w:val="0"/>
        <w:rPr>
          <w:sz w:val="24"/>
        </w:rPr>
      </w:pPr>
      <w:r>
        <w:rPr>
          <w:sz w:val="24"/>
        </w:rPr>
        <w:t>四、投标文件内容要求</w:t>
      </w:r>
    </w:p>
    <w:p w:rsidR="00B04E6B" w:rsidRDefault="00AE0957" w:rsidP="00321DCF">
      <w:pPr>
        <w:spacing w:line="360" w:lineRule="auto"/>
        <w:ind w:firstLineChars="200" w:firstLine="446"/>
        <w:outlineLvl w:val="0"/>
        <w:rPr>
          <w:sz w:val="24"/>
        </w:rPr>
      </w:pPr>
      <w:r>
        <w:rPr>
          <w:rFonts w:hint="eastAsia"/>
          <w:sz w:val="24"/>
        </w:rPr>
        <w:t>（一）</w:t>
      </w:r>
      <w:r>
        <w:rPr>
          <w:sz w:val="24"/>
        </w:rPr>
        <w:t>投标人须按照《投标须知》</w:t>
      </w:r>
      <w:r>
        <w:rPr>
          <w:sz w:val="24"/>
        </w:rPr>
        <w:t xml:space="preserve">“C </w:t>
      </w:r>
      <w:r>
        <w:rPr>
          <w:sz w:val="24"/>
        </w:rPr>
        <w:t>投标文件的编制</w:t>
      </w:r>
      <w:r>
        <w:rPr>
          <w:sz w:val="24"/>
        </w:rPr>
        <w:t>”</w:t>
      </w:r>
      <w:r>
        <w:rPr>
          <w:sz w:val="24"/>
        </w:rPr>
        <w:t>中的相关要求编制投标文件</w:t>
      </w:r>
      <w:r>
        <w:rPr>
          <w:rFonts w:hint="eastAsia"/>
          <w:sz w:val="24"/>
        </w:rPr>
        <w:t>。</w:t>
      </w:r>
    </w:p>
    <w:p w:rsidR="00B04E6B" w:rsidRDefault="00AE0957" w:rsidP="00321DCF">
      <w:pPr>
        <w:spacing w:line="360" w:lineRule="auto"/>
        <w:ind w:firstLineChars="200" w:firstLine="446"/>
        <w:outlineLvl w:val="0"/>
        <w:rPr>
          <w:sz w:val="24"/>
        </w:rPr>
      </w:pPr>
      <w:r>
        <w:rPr>
          <w:rFonts w:hint="eastAsia"/>
          <w:sz w:val="24"/>
        </w:rPr>
        <w:t>（二）</w:t>
      </w:r>
      <w:r>
        <w:rPr>
          <w:sz w:val="24"/>
        </w:rPr>
        <w:t>投标文件</w:t>
      </w:r>
      <w:r>
        <w:rPr>
          <w:rFonts w:hint="eastAsia"/>
          <w:sz w:val="24"/>
        </w:rPr>
        <w:t>格式参照第五部分“投标文件格式”。</w:t>
      </w:r>
    </w:p>
    <w:p w:rsidR="00B04E6B" w:rsidRDefault="00AE0957">
      <w:pPr>
        <w:spacing w:line="360" w:lineRule="auto"/>
        <w:jc w:val="center"/>
        <w:rPr>
          <w:b/>
          <w:sz w:val="24"/>
        </w:rPr>
      </w:pPr>
      <w:r>
        <w:rPr>
          <w:sz w:val="24"/>
          <w:u w:val="single"/>
        </w:rPr>
        <w:br w:type="page"/>
      </w:r>
      <w:r>
        <w:rPr>
          <w:b/>
          <w:sz w:val="24"/>
        </w:rPr>
        <w:t>项目需求书</w:t>
      </w:r>
    </w:p>
    <w:p w:rsidR="00B04E6B" w:rsidRDefault="00AE0957">
      <w:pPr>
        <w:widowControl/>
        <w:ind w:firstLineChars="200" w:firstLine="448"/>
        <w:jc w:val="left"/>
        <w:rPr>
          <w:b/>
          <w:bCs/>
          <w:color w:val="000000"/>
          <w:sz w:val="24"/>
          <w:szCs w:val="24"/>
        </w:rPr>
      </w:pPr>
      <w:r>
        <w:rPr>
          <w:rFonts w:hint="eastAsia"/>
          <w:b/>
          <w:bCs/>
          <w:color w:val="000000"/>
          <w:sz w:val="24"/>
          <w:szCs w:val="24"/>
        </w:rPr>
        <w:t>第一包：教学区物业</w:t>
      </w:r>
    </w:p>
    <w:p w:rsidR="00B04E6B" w:rsidRDefault="00AE0957">
      <w:pPr>
        <w:widowControl/>
        <w:ind w:firstLineChars="200" w:firstLine="448"/>
        <w:jc w:val="left"/>
        <w:rPr>
          <w:b/>
          <w:bCs/>
          <w:sz w:val="24"/>
        </w:rPr>
      </w:pPr>
      <w:r>
        <w:rPr>
          <w:rFonts w:hint="eastAsia"/>
          <w:b/>
          <w:bCs/>
          <w:sz w:val="24"/>
        </w:rPr>
        <w:t>一、项目背景</w:t>
      </w:r>
    </w:p>
    <w:p w:rsidR="00B04E6B" w:rsidRDefault="00AE0957" w:rsidP="00321DCF">
      <w:pPr>
        <w:widowControl/>
        <w:ind w:firstLineChars="200" w:firstLine="446"/>
        <w:jc w:val="left"/>
        <w:rPr>
          <w:sz w:val="24"/>
        </w:rPr>
      </w:pPr>
      <w:r>
        <w:rPr>
          <w:rFonts w:hint="eastAsia"/>
          <w:sz w:val="24"/>
        </w:rPr>
        <w:t>天津机电职业技术学院位于天津市海河教育园区雅观路</w:t>
      </w:r>
      <w:r>
        <w:rPr>
          <w:rFonts w:hint="eastAsia"/>
          <w:sz w:val="24"/>
        </w:rPr>
        <w:t>19</w:t>
      </w:r>
      <w:r>
        <w:rPr>
          <w:rFonts w:hint="eastAsia"/>
          <w:sz w:val="24"/>
        </w:rPr>
        <w:t>号，学校现占地</w:t>
      </w:r>
      <w:r>
        <w:rPr>
          <w:rFonts w:hint="eastAsia"/>
          <w:sz w:val="24"/>
        </w:rPr>
        <w:t>39.56</w:t>
      </w:r>
      <w:r>
        <w:rPr>
          <w:rFonts w:hint="eastAsia"/>
          <w:sz w:val="24"/>
        </w:rPr>
        <w:t>万平方米，共有教学楼</w:t>
      </w:r>
      <w:r>
        <w:rPr>
          <w:rFonts w:hint="eastAsia"/>
          <w:sz w:val="24"/>
        </w:rPr>
        <w:t>3</w:t>
      </w:r>
      <w:r>
        <w:rPr>
          <w:rFonts w:hint="eastAsia"/>
          <w:sz w:val="24"/>
        </w:rPr>
        <w:t>栋，建筑面积</w:t>
      </w:r>
      <w:r>
        <w:rPr>
          <w:rFonts w:hint="eastAsia"/>
          <w:sz w:val="24"/>
        </w:rPr>
        <w:t>26429.61</w:t>
      </w:r>
      <w:r>
        <w:rPr>
          <w:rFonts w:hint="eastAsia"/>
          <w:sz w:val="24"/>
        </w:rPr>
        <w:t>平方米；实训楼</w:t>
      </w:r>
      <w:r>
        <w:rPr>
          <w:rFonts w:hint="eastAsia"/>
          <w:sz w:val="24"/>
        </w:rPr>
        <w:t>4</w:t>
      </w:r>
      <w:r>
        <w:rPr>
          <w:rFonts w:hint="eastAsia"/>
          <w:sz w:val="24"/>
        </w:rPr>
        <w:t>栋，建筑面积</w:t>
      </w:r>
      <w:r>
        <w:rPr>
          <w:rFonts w:hint="eastAsia"/>
          <w:sz w:val="24"/>
        </w:rPr>
        <w:t>29313.67</w:t>
      </w:r>
      <w:r>
        <w:rPr>
          <w:rFonts w:hint="eastAsia"/>
          <w:sz w:val="24"/>
        </w:rPr>
        <w:t>平方米；行政办公楼</w:t>
      </w:r>
      <w:r>
        <w:rPr>
          <w:rFonts w:hint="eastAsia"/>
          <w:sz w:val="24"/>
        </w:rPr>
        <w:t>1</w:t>
      </w:r>
      <w:r>
        <w:rPr>
          <w:rFonts w:hint="eastAsia"/>
          <w:sz w:val="24"/>
        </w:rPr>
        <w:t>栋，建筑面积</w:t>
      </w:r>
      <w:r>
        <w:rPr>
          <w:rFonts w:hint="eastAsia"/>
          <w:sz w:val="24"/>
        </w:rPr>
        <w:t>3269.03</w:t>
      </w:r>
      <w:r>
        <w:rPr>
          <w:rFonts w:hint="eastAsia"/>
          <w:sz w:val="24"/>
        </w:rPr>
        <w:t>平方米；图文信息中心建筑面积</w:t>
      </w:r>
      <w:r>
        <w:rPr>
          <w:rFonts w:hint="eastAsia"/>
          <w:sz w:val="24"/>
        </w:rPr>
        <w:t>11493.39</w:t>
      </w:r>
      <w:r>
        <w:rPr>
          <w:rFonts w:hint="eastAsia"/>
          <w:sz w:val="24"/>
        </w:rPr>
        <w:t>平方米，培训楼</w:t>
      </w:r>
      <w:r>
        <w:rPr>
          <w:rFonts w:hint="eastAsia"/>
          <w:sz w:val="24"/>
        </w:rPr>
        <w:t>2</w:t>
      </w:r>
      <w:r>
        <w:rPr>
          <w:rFonts w:hint="eastAsia"/>
          <w:sz w:val="24"/>
        </w:rPr>
        <w:t>栋，建筑面积</w:t>
      </w:r>
      <w:r>
        <w:rPr>
          <w:rFonts w:hint="eastAsia"/>
          <w:sz w:val="24"/>
        </w:rPr>
        <w:t>14000</w:t>
      </w:r>
      <w:r>
        <w:rPr>
          <w:rFonts w:hint="eastAsia"/>
          <w:sz w:val="24"/>
        </w:rPr>
        <w:t>平方米；</w:t>
      </w:r>
      <w:r>
        <w:rPr>
          <w:rFonts w:hint="eastAsia"/>
          <w:sz w:val="24"/>
        </w:rPr>
        <w:t>6</w:t>
      </w:r>
      <w:r>
        <w:rPr>
          <w:rFonts w:hint="eastAsia"/>
          <w:sz w:val="24"/>
        </w:rPr>
        <w:t>栋宿舍楼，建筑面积</w:t>
      </w:r>
      <w:r>
        <w:rPr>
          <w:rFonts w:hint="eastAsia"/>
          <w:sz w:val="24"/>
        </w:rPr>
        <w:t>61212.59</w:t>
      </w:r>
      <w:r>
        <w:rPr>
          <w:rFonts w:hint="eastAsia"/>
          <w:sz w:val="24"/>
        </w:rPr>
        <w:t>平方米；后勤服务中心办公楼</w:t>
      </w:r>
      <w:r>
        <w:rPr>
          <w:rFonts w:hint="eastAsia"/>
          <w:sz w:val="24"/>
        </w:rPr>
        <w:t>1</w:t>
      </w:r>
      <w:r>
        <w:rPr>
          <w:rFonts w:hint="eastAsia"/>
          <w:sz w:val="24"/>
        </w:rPr>
        <w:t>栋，建筑面积</w:t>
      </w:r>
      <w:r>
        <w:rPr>
          <w:rFonts w:hint="eastAsia"/>
          <w:sz w:val="24"/>
        </w:rPr>
        <w:t>4124.79</w:t>
      </w:r>
      <w:r>
        <w:rPr>
          <w:rFonts w:hint="eastAsia"/>
          <w:sz w:val="24"/>
        </w:rPr>
        <w:t>平方米；体育场、馆建筑面积</w:t>
      </w:r>
      <w:r>
        <w:rPr>
          <w:rFonts w:hint="eastAsia"/>
          <w:sz w:val="24"/>
        </w:rPr>
        <w:t>3552</w:t>
      </w:r>
      <w:r>
        <w:rPr>
          <w:rFonts w:hint="eastAsia"/>
          <w:sz w:val="24"/>
        </w:rPr>
        <w:t>平方米；学校现有在校生</w:t>
      </w:r>
      <w:r>
        <w:rPr>
          <w:rFonts w:hint="eastAsia"/>
          <w:sz w:val="24"/>
        </w:rPr>
        <w:t>12000</w:t>
      </w:r>
      <w:r>
        <w:rPr>
          <w:rFonts w:hint="eastAsia"/>
          <w:sz w:val="24"/>
        </w:rPr>
        <w:t>余人，本项目为办公、教学、实训、培训、学生公寓、体育场馆、后勤服务中心办公楼等购买物业保洁管理服务。</w:t>
      </w:r>
    </w:p>
    <w:p w:rsidR="00B04E6B" w:rsidRDefault="00AE0957" w:rsidP="00321DCF">
      <w:pPr>
        <w:widowControl/>
        <w:ind w:firstLineChars="200" w:firstLine="446"/>
        <w:jc w:val="left"/>
        <w:rPr>
          <w:sz w:val="24"/>
        </w:rPr>
      </w:pPr>
      <w:r>
        <w:rPr>
          <w:rFonts w:hint="eastAsia"/>
          <w:sz w:val="24"/>
        </w:rPr>
        <w:t>本项目属于物业管理行业。</w:t>
      </w:r>
    </w:p>
    <w:p w:rsidR="00B04E6B" w:rsidRDefault="00AE0957">
      <w:pPr>
        <w:widowControl/>
        <w:ind w:firstLineChars="200" w:firstLine="448"/>
        <w:jc w:val="left"/>
        <w:rPr>
          <w:b/>
          <w:bCs/>
          <w:sz w:val="24"/>
        </w:rPr>
      </w:pPr>
      <w:r>
        <w:rPr>
          <w:b/>
          <w:bCs/>
          <w:sz w:val="24"/>
        </w:rPr>
        <w:t>二</w:t>
      </w:r>
      <w:r>
        <w:rPr>
          <w:rFonts w:hint="eastAsia"/>
          <w:b/>
          <w:bCs/>
          <w:sz w:val="24"/>
        </w:rPr>
        <w:t>、</w:t>
      </w:r>
      <w:r>
        <w:rPr>
          <w:b/>
          <w:bCs/>
          <w:sz w:val="24"/>
        </w:rPr>
        <w:t>人员及岗位要求</w:t>
      </w:r>
    </w:p>
    <w:tbl>
      <w:tblPr>
        <w:tblStyle w:val="ae"/>
        <w:tblW w:w="9509" w:type="dxa"/>
        <w:jc w:val="center"/>
        <w:tblLayout w:type="fixed"/>
        <w:tblLook w:val="04A0" w:firstRow="1" w:lastRow="0" w:firstColumn="1" w:lastColumn="0" w:noHBand="0" w:noVBand="1"/>
      </w:tblPr>
      <w:tblGrid>
        <w:gridCol w:w="726"/>
        <w:gridCol w:w="1463"/>
        <w:gridCol w:w="885"/>
        <w:gridCol w:w="3980"/>
        <w:gridCol w:w="1170"/>
        <w:gridCol w:w="1285"/>
      </w:tblGrid>
      <w:tr w:rsidR="00B04E6B">
        <w:trPr>
          <w:jc w:val="center"/>
        </w:trPr>
        <w:tc>
          <w:tcPr>
            <w:tcW w:w="726" w:type="dxa"/>
            <w:vAlign w:val="center"/>
          </w:tcPr>
          <w:p w:rsidR="00B04E6B" w:rsidRDefault="00AE0957">
            <w:pPr>
              <w:spacing w:line="360" w:lineRule="auto"/>
              <w:jc w:val="center"/>
              <w:rPr>
                <w:b/>
                <w:bCs/>
                <w:color w:val="000000"/>
                <w:sz w:val="24"/>
                <w:szCs w:val="24"/>
              </w:rPr>
            </w:pPr>
            <w:r>
              <w:rPr>
                <w:rFonts w:hint="eastAsia"/>
                <w:b/>
                <w:bCs/>
                <w:color w:val="000000"/>
                <w:sz w:val="24"/>
                <w:szCs w:val="24"/>
              </w:rPr>
              <w:t>序号</w:t>
            </w:r>
          </w:p>
        </w:tc>
        <w:tc>
          <w:tcPr>
            <w:tcW w:w="1463" w:type="dxa"/>
            <w:vAlign w:val="center"/>
          </w:tcPr>
          <w:p w:rsidR="00B04E6B" w:rsidRDefault="00AE0957">
            <w:pPr>
              <w:spacing w:line="360" w:lineRule="auto"/>
              <w:jc w:val="center"/>
              <w:rPr>
                <w:b/>
                <w:bCs/>
                <w:color w:val="000000"/>
                <w:sz w:val="24"/>
                <w:szCs w:val="24"/>
              </w:rPr>
            </w:pPr>
            <w:r>
              <w:rPr>
                <w:rFonts w:hint="eastAsia"/>
                <w:b/>
                <w:bCs/>
                <w:color w:val="000000"/>
                <w:sz w:val="24"/>
                <w:szCs w:val="24"/>
              </w:rPr>
              <w:t>岗位名称</w:t>
            </w:r>
          </w:p>
        </w:tc>
        <w:tc>
          <w:tcPr>
            <w:tcW w:w="885" w:type="dxa"/>
            <w:vAlign w:val="center"/>
          </w:tcPr>
          <w:p w:rsidR="00B04E6B" w:rsidRDefault="00AE0957">
            <w:pPr>
              <w:spacing w:line="360" w:lineRule="auto"/>
              <w:jc w:val="center"/>
              <w:rPr>
                <w:b/>
                <w:bCs/>
                <w:color w:val="000000"/>
                <w:sz w:val="24"/>
                <w:szCs w:val="24"/>
              </w:rPr>
            </w:pPr>
            <w:r>
              <w:rPr>
                <w:rFonts w:hint="eastAsia"/>
                <w:b/>
                <w:bCs/>
                <w:color w:val="000000"/>
                <w:sz w:val="24"/>
                <w:szCs w:val="24"/>
              </w:rPr>
              <w:t>人数</w:t>
            </w:r>
          </w:p>
        </w:tc>
        <w:tc>
          <w:tcPr>
            <w:tcW w:w="3980" w:type="dxa"/>
            <w:vAlign w:val="center"/>
          </w:tcPr>
          <w:p w:rsidR="00B04E6B" w:rsidRDefault="00AE0957">
            <w:pPr>
              <w:spacing w:line="360" w:lineRule="auto"/>
              <w:jc w:val="center"/>
              <w:rPr>
                <w:b/>
                <w:bCs/>
                <w:color w:val="000000"/>
                <w:sz w:val="24"/>
                <w:szCs w:val="24"/>
              </w:rPr>
            </w:pPr>
            <w:r>
              <w:rPr>
                <w:rFonts w:hint="eastAsia"/>
                <w:b/>
                <w:bCs/>
                <w:color w:val="000000"/>
                <w:sz w:val="24"/>
                <w:szCs w:val="24"/>
              </w:rPr>
              <w:t>要求</w:t>
            </w:r>
          </w:p>
        </w:tc>
        <w:tc>
          <w:tcPr>
            <w:tcW w:w="1170" w:type="dxa"/>
            <w:vAlign w:val="center"/>
          </w:tcPr>
          <w:p w:rsidR="00B04E6B" w:rsidRDefault="00AE0957">
            <w:pPr>
              <w:spacing w:line="360" w:lineRule="auto"/>
              <w:jc w:val="center"/>
              <w:rPr>
                <w:b/>
                <w:bCs/>
                <w:color w:val="000000"/>
                <w:sz w:val="24"/>
                <w:szCs w:val="24"/>
              </w:rPr>
            </w:pPr>
            <w:r>
              <w:rPr>
                <w:rFonts w:hint="eastAsia"/>
                <w:b/>
                <w:bCs/>
                <w:color w:val="000000"/>
                <w:sz w:val="24"/>
                <w:szCs w:val="24"/>
              </w:rPr>
              <w:t>是否接受退休人员</w:t>
            </w:r>
          </w:p>
        </w:tc>
        <w:tc>
          <w:tcPr>
            <w:tcW w:w="1285" w:type="dxa"/>
            <w:vAlign w:val="center"/>
          </w:tcPr>
          <w:p w:rsidR="00B04E6B" w:rsidRDefault="00AE0957">
            <w:pPr>
              <w:spacing w:line="360" w:lineRule="auto"/>
              <w:jc w:val="center"/>
              <w:rPr>
                <w:b/>
                <w:bCs/>
                <w:color w:val="000000"/>
                <w:sz w:val="24"/>
                <w:szCs w:val="24"/>
              </w:rPr>
            </w:pPr>
            <w:r>
              <w:rPr>
                <w:rFonts w:hint="eastAsia"/>
                <w:b/>
                <w:bCs/>
                <w:color w:val="000000"/>
                <w:sz w:val="24"/>
                <w:szCs w:val="24"/>
              </w:rPr>
              <w:t>工作时间</w:t>
            </w:r>
          </w:p>
        </w:tc>
      </w:tr>
      <w:tr w:rsidR="00B04E6B">
        <w:trPr>
          <w:jc w:val="center"/>
        </w:trPr>
        <w:tc>
          <w:tcPr>
            <w:tcW w:w="726" w:type="dxa"/>
            <w:vAlign w:val="center"/>
          </w:tcPr>
          <w:p w:rsidR="00B04E6B" w:rsidRDefault="00AE0957">
            <w:pPr>
              <w:spacing w:line="360" w:lineRule="auto"/>
              <w:jc w:val="center"/>
              <w:rPr>
                <w:color w:val="000000"/>
                <w:sz w:val="24"/>
                <w:szCs w:val="24"/>
              </w:rPr>
            </w:pPr>
            <w:r>
              <w:rPr>
                <w:rFonts w:hint="eastAsia"/>
                <w:color w:val="000000"/>
                <w:sz w:val="24"/>
                <w:szCs w:val="24"/>
              </w:rPr>
              <w:t>1</w:t>
            </w:r>
          </w:p>
        </w:tc>
        <w:tc>
          <w:tcPr>
            <w:tcW w:w="1463" w:type="dxa"/>
            <w:vAlign w:val="center"/>
          </w:tcPr>
          <w:p w:rsidR="00B04E6B" w:rsidRDefault="00AE0957">
            <w:pPr>
              <w:spacing w:line="360" w:lineRule="auto"/>
              <w:jc w:val="center"/>
              <w:rPr>
                <w:color w:val="000000"/>
                <w:sz w:val="24"/>
                <w:szCs w:val="24"/>
              </w:rPr>
            </w:pPr>
            <w:r>
              <w:rPr>
                <w:rFonts w:hint="eastAsia"/>
                <w:color w:val="000000"/>
                <w:sz w:val="24"/>
                <w:szCs w:val="24"/>
              </w:rPr>
              <w:t>项目经理</w:t>
            </w:r>
          </w:p>
        </w:tc>
        <w:tc>
          <w:tcPr>
            <w:tcW w:w="885" w:type="dxa"/>
            <w:vAlign w:val="center"/>
          </w:tcPr>
          <w:p w:rsidR="00B04E6B" w:rsidRDefault="00AE0957">
            <w:pPr>
              <w:spacing w:line="360" w:lineRule="auto"/>
              <w:jc w:val="center"/>
              <w:rPr>
                <w:color w:val="000000"/>
                <w:sz w:val="24"/>
                <w:szCs w:val="24"/>
              </w:rPr>
            </w:pPr>
            <w:r>
              <w:rPr>
                <w:rFonts w:hint="eastAsia"/>
                <w:color w:val="000000"/>
                <w:sz w:val="24"/>
                <w:szCs w:val="24"/>
              </w:rPr>
              <w:t>1</w:t>
            </w:r>
          </w:p>
        </w:tc>
        <w:tc>
          <w:tcPr>
            <w:tcW w:w="3980" w:type="dxa"/>
            <w:vAlign w:val="center"/>
          </w:tcPr>
          <w:p w:rsidR="00B04E6B" w:rsidRDefault="00AE0957">
            <w:pPr>
              <w:spacing w:line="360" w:lineRule="auto"/>
              <w:jc w:val="left"/>
              <w:rPr>
                <w:color w:val="000000"/>
                <w:sz w:val="24"/>
                <w:szCs w:val="24"/>
              </w:rPr>
            </w:pPr>
            <w:r>
              <w:rPr>
                <w:rFonts w:hint="eastAsia"/>
                <w:color w:val="000000"/>
                <w:sz w:val="24"/>
                <w:szCs w:val="24"/>
              </w:rPr>
              <w:t>（</w:t>
            </w:r>
            <w:r>
              <w:rPr>
                <w:rFonts w:hint="eastAsia"/>
                <w:color w:val="000000"/>
                <w:sz w:val="24"/>
                <w:szCs w:val="24"/>
              </w:rPr>
              <w:t>1</w:t>
            </w:r>
            <w:r>
              <w:rPr>
                <w:rFonts w:hint="eastAsia"/>
                <w:color w:val="000000"/>
                <w:sz w:val="24"/>
                <w:szCs w:val="24"/>
              </w:rPr>
              <w:t>）</w:t>
            </w:r>
            <w:r>
              <w:rPr>
                <w:rFonts w:hint="eastAsia"/>
                <w:color w:val="000000"/>
                <w:sz w:val="24"/>
                <w:szCs w:val="24"/>
              </w:rPr>
              <w:t>40</w:t>
            </w:r>
            <w:r>
              <w:rPr>
                <w:rFonts w:hint="eastAsia"/>
                <w:color w:val="000000"/>
                <w:sz w:val="24"/>
                <w:szCs w:val="24"/>
              </w:rPr>
              <w:t>周岁以下（含</w:t>
            </w:r>
            <w:r>
              <w:rPr>
                <w:rFonts w:hint="eastAsia"/>
                <w:color w:val="000000"/>
                <w:sz w:val="24"/>
                <w:szCs w:val="24"/>
              </w:rPr>
              <w:t>40</w:t>
            </w:r>
            <w:r>
              <w:rPr>
                <w:rFonts w:hint="eastAsia"/>
                <w:color w:val="000000"/>
                <w:sz w:val="24"/>
                <w:szCs w:val="24"/>
              </w:rPr>
              <w:t>周岁）；</w:t>
            </w:r>
          </w:p>
          <w:p w:rsidR="00B04E6B" w:rsidRDefault="00AE0957">
            <w:pPr>
              <w:spacing w:line="360" w:lineRule="auto"/>
              <w:jc w:val="left"/>
              <w:rPr>
                <w:color w:val="000000"/>
                <w:sz w:val="24"/>
                <w:szCs w:val="24"/>
              </w:rPr>
            </w:pPr>
            <w:r>
              <w:rPr>
                <w:rFonts w:hint="eastAsia"/>
                <w:color w:val="000000"/>
                <w:sz w:val="24"/>
                <w:szCs w:val="24"/>
              </w:rPr>
              <w:t>（</w:t>
            </w:r>
            <w:r>
              <w:rPr>
                <w:rFonts w:hint="eastAsia"/>
                <w:color w:val="000000"/>
                <w:sz w:val="24"/>
                <w:szCs w:val="24"/>
              </w:rPr>
              <w:t>2</w:t>
            </w:r>
            <w:r>
              <w:rPr>
                <w:rFonts w:hint="eastAsia"/>
                <w:color w:val="000000"/>
                <w:sz w:val="24"/>
                <w:szCs w:val="24"/>
              </w:rPr>
              <w:t>）要求项目经理为本单位正式职工；</w:t>
            </w:r>
          </w:p>
          <w:p w:rsidR="00B04E6B" w:rsidRDefault="00AE0957">
            <w:pPr>
              <w:spacing w:line="360" w:lineRule="auto"/>
              <w:jc w:val="left"/>
              <w:rPr>
                <w:color w:val="000000"/>
                <w:sz w:val="24"/>
                <w:szCs w:val="24"/>
              </w:rPr>
            </w:pPr>
            <w:r>
              <w:rPr>
                <w:rFonts w:hint="eastAsia"/>
                <w:color w:val="000000"/>
                <w:sz w:val="24"/>
                <w:szCs w:val="24"/>
              </w:rPr>
              <w:t>（</w:t>
            </w:r>
            <w:r>
              <w:rPr>
                <w:rFonts w:hint="eastAsia"/>
                <w:color w:val="000000"/>
                <w:sz w:val="24"/>
                <w:szCs w:val="24"/>
              </w:rPr>
              <w:t>3</w:t>
            </w:r>
            <w:r>
              <w:rPr>
                <w:rFonts w:hint="eastAsia"/>
                <w:color w:val="000000"/>
                <w:sz w:val="24"/>
                <w:szCs w:val="24"/>
              </w:rPr>
              <w:t>）大学本科或以上学历；</w:t>
            </w:r>
          </w:p>
          <w:p w:rsidR="00B04E6B" w:rsidRDefault="00AE0957">
            <w:pPr>
              <w:spacing w:line="360" w:lineRule="auto"/>
              <w:jc w:val="left"/>
              <w:rPr>
                <w:color w:val="000000"/>
                <w:sz w:val="24"/>
                <w:szCs w:val="24"/>
              </w:rPr>
            </w:pPr>
            <w:r>
              <w:rPr>
                <w:rFonts w:hint="eastAsia"/>
                <w:color w:val="000000"/>
                <w:sz w:val="24"/>
                <w:szCs w:val="24"/>
              </w:rPr>
              <w:t>（</w:t>
            </w:r>
            <w:r>
              <w:rPr>
                <w:rFonts w:hint="eastAsia"/>
                <w:color w:val="000000"/>
                <w:sz w:val="24"/>
                <w:szCs w:val="24"/>
              </w:rPr>
              <w:t>4</w:t>
            </w:r>
            <w:r>
              <w:rPr>
                <w:rFonts w:hint="eastAsia"/>
                <w:color w:val="000000"/>
                <w:sz w:val="24"/>
                <w:szCs w:val="24"/>
              </w:rPr>
              <w:t>）</w:t>
            </w:r>
            <w:r>
              <w:rPr>
                <w:rFonts w:hint="eastAsia"/>
                <w:color w:val="000000"/>
                <w:sz w:val="24"/>
                <w:szCs w:val="24"/>
              </w:rPr>
              <w:t>5</w:t>
            </w:r>
            <w:r>
              <w:rPr>
                <w:rFonts w:hint="eastAsia"/>
                <w:color w:val="000000"/>
                <w:sz w:val="24"/>
                <w:szCs w:val="24"/>
              </w:rPr>
              <w:t>年或以上非住宅物业管理经验；</w:t>
            </w:r>
          </w:p>
          <w:p w:rsidR="00B04E6B" w:rsidRDefault="00AE0957">
            <w:pPr>
              <w:spacing w:line="360" w:lineRule="auto"/>
              <w:jc w:val="left"/>
              <w:rPr>
                <w:color w:val="000000"/>
                <w:sz w:val="24"/>
                <w:szCs w:val="24"/>
              </w:rPr>
            </w:pPr>
            <w:r>
              <w:rPr>
                <w:rFonts w:hint="eastAsia"/>
                <w:color w:val="000000"/>
                <w:sz w:val="24"/>
                <w:szCs w:val="24"/>
              </w:rPr>
              <w:t>（</w:t>
            </w:r>
            <w:r>
              <w:rPr>
                <w:rFonts w:hint="eastAsia"/>
                <w:color w:val="000000"/>
                <w:sz w:val="24"/>
                <w:szCs w:val="24"/>
              </w:rPr>
              <w:t>5</w:t>
            </w:r>
            <w:r>
              <w:rPr>
                <w:rFonts w:hint="eastAsia"/>
                <w:color w:val="000000"/>
                <w:sz w:val="24"/>
                <w:szCs w:val="24"/>
              </w:rPr>
              <w:t>）本岗位要求项目经理驻场服务；</w:t>
            </w:r>
          </w:p>
          <w:p w:rsidR="00B04E6B" w:rsidRDefault="00AE0957">
            <w:pPr>
              <w:spacing w:line="360" w:lineRule="auto"/>
              <w:jc w:val="left"/>
              <w:rPr>
                <w:color w:val="000000"/>
                <w:sz w:val="24"/>
                <w:szCs w:val="24"/>
              </w:rPr>
            </w:pPr>
            <w:r>
              <w:rPr>
                <w:rFonts w:hint="eastAsia"/>
                <w:color w:val="000000"/>
                <w:sz w:val="24"/>
                <w:szCs w:val="24"/>
              </w:rPr>
              <w:t>（</w:t>
            </w:r>
            <w:r>
              <w:rPr>
                <w:rFonts w:hint="eastAsia"/>
                <w:color w:val="000000"/>
                <w:sz w:val="24"/>
                <w:szCs w:val="24"/>
              </w:rPr>
              <w:t>6</w:t>
            </w:r>
            <w:r>
              <w:rPr>
                <w:rFonts w:hint="eastAsia"/>
                <w:color w:val="000000"/>
                <w:sz w:val="24"/>
                <w:szCs w:val="24"/>
              </w:rPr>
              <w:t>）本岗位不接受退休人员；</w:t>
            </w:r>
          </w:p>
          <w:p w:rsidR="00B04E6B" w:rsidRDefault="00AE0957">
            <w:pPr>
              <w:spacing w:line="360" w:lineRule="auto"/>
              <w:jc w:val="left"/>
              <w:rPr>
                <w:color w:val="000000"/>
                <w:sz w:val="24"/>
                <w:szCs w:val="24"/>
              </w:rPr>
            </w:pPr>
            <w:r>
              <w:rPr>
                <w:rFonts w:hint="eastAsia"/>
                <w:color w:val="000000"/>
                <w:sz w:val="24"/>
                <w:szCs w:val="24"/>
              </w:rPr>
              <w:t>（</w:t>
            </w:r>
            <w:r>
              <w:rPr>
                <w:rFonts w:hint="eastAsia"/>
                <w:color w:val="000000"/>
                <w:sz w:val="24"/>
                <w:szCs w:val="24"/>
              </w:rPr>
              <w:t>7</w:t>
            </w:r>
            <w:r>
              <w:rPr>
                <w:rFonts w:hint="eastAsia"/>
                <w:color w:val="000000"/>
                <w:sz w:val="24"/>
                <w:szCs w:val="24"/>
              </w:rPr>
              <w:t>）持有天津市爱国卫生运动委员会办公室颁发的《天津市病媒生物防制培训证书》及卫生防疫部门或医疗机构颁发的健康证上岗。</w:t>
            </w:r>
          </w:p>
        </w:tc>
        <w:tc>
          <w:tcPr>
            <w:tcW w:w="1170" w:type="dxa"/>
            <w:vAlign w:val="center"/>
          </w:tcPr>
          <w:p w:rsidR="00B04E6B" w:rsidRDefault="00AE0957">
            <w:pPr>
              <w:spacing w:line="360" w:lineRule="auto"/>
              <w:jc w:val="center"/>
              <w:rPr>
                <w:color w:val="000000"/>
                <w:sz w:val="24"/>
                <w:szCs w:val="24"/>
              </w:rPr>
            </w:pPr>
            <w:r>
              <w:rPr>
                <w:rFonts w:hint="eastAsia"/>
                <w:color w:val="000000"/>
                <w:sz w:val="24"/>
                <w:szCs w:val="24"/>
              </w:rPr>
              <w:t>否</w:t>
            </w:r>
          </w:p>
        </w:tc>
        <w:tc>
          <w:tcPr>
            <w:tcW w:w="1285" w:type="dxa"/>
            <w:vAlign w:val="center"/>
          </w:tcPr>
          <w:p w:rsidR="00B04E6B" w:rsidRDefault="00AE0957">
            <w:pPr>
              <w:spacing w:line="360" w:lineRule="auto"/>
              <w:jc w:val="center"/>
              <w:rPr>
                <w:color w:val="000000"/>
                <w:sz w:val="24"/>
                <w:szCs w:val="24"/>
              </w:rPr>
            </w:pPr>
            <w:r>
              <w:rPr>
                <w:rFonts w:hint="eastAsia"/>
                <w:color w:val="000000"/>
                <w:sz w:val="24"/>
                <w:szCs w:val="24"/>
              </w:rPr>
              <w:t>每周</w:t>
            </w:r>
            <w:r>
              <w:rPr>
                <w:rFonts w:hint="eastAsia"/>
                <w:color w:val="000000"/>
                <w:sz w:val="24"/>
                <w:szCs w:val="24"/>
              </w:rPr>
              <w:t>5</w:t>
            </w:r>
            <w:r>
              <w:rPr>
                <w:rFonts w:hint="eastAsia"/>
                <w:color w:val="000000"/>
                <w:sz w:val="24"/>
                <w:szCs w:val="24"/>
              </w:rPr>
              <w:t>天</w:t>
            </w:r>
          </w:p>
          <w:p w:rsidR="00B04E6B" w:rsidRDefault="00AE0957">
            <w:pPr>
              <w:spacing w:line="360" w:lineRule="auto"/>
              <w:jc w:val="center"/>
              <w:rPr>
                <w:color w:val="000000"/>
                <w:sz w:val="24"/>
                <w:szCs w:val="24"/>
              </w:rPr>
            </w:pPr>
            <w:r>
              <w:rPr>
                <w:rFonts w:hint="eastAsia"/>
                <w:color w:val="000000"/>
                <w:sz w:val="24"/>
                <w:szCs w:val="24"/>
              </w:rPr>
              <w:t>每天</w:t>
            </w:r>
            <w:r>
              <w:rPr>
                <w:rFonts w:hint="eastAsia"/>
                <w:color w:val="000000"/>
                <w:sz w:val="24"/>
                <w:szCs w:val="24"/>
              </w:rPr>
              <w:t>8</w:t>
            </w:r>
            <w:r>
              <w:rPr>
                <w:rFonts w:hint="eastAsia"/>
                <w:color w:val="000000"/>
                <w:sz w:val="24"/>
                <w:szCs w:val="24"/>
              </w:rPr>
              <w:t>小时</w:t>
            </w:r>
          </w:p>
        </w:tc>
      </w:tr>
      <w:tr w:rsidR="00B04E6B">
        <w:trPr>
          <w:jc w:val="center"/>
        </w:trPr>
        <w:tc>
          <w:tcPr>
            <w:tcW w:w="726" w:type="dxa"/>
            <w:vAlign w:val="center"/>
          </w:tcPr>
          <w:p w:rsidR="00B04E6B" w:rsidRDefault="00AE0957">
            <w:pPr>
              <w:spacing w:line="360" w:lineRule="auto"/>
              <w:jc w:val="center"/>
              <w:rPr>
                <w:color w:val="000000"/>
                <w:sz w:val="24"/>
                <w:szCs w:val="24"/>
              </w:rPr>
            </w:pPr>
            <w:r>
              <w:rPr>
                <w:rFonts w:hint="eastAsia"/>
                <w:color w:val="000000"/>
                <w:sz w:val="24"/>
                <w:szCs w:val="24"/>
              </w:rPr>
              <w:t>2</w:t>
            </w:r>
          </w:p>
        </w:tc>
        <w:tc>
          <w:tcPr>
            <w:tcW w:w="1463" w:type="dxa"/>
            <w:vAlign w:val="center"/>
          </w:tcPr>
          <w:p w:rsidR="00B04E6B" w:rsidRDefault="00AE0957">
            <w:pPr>
              <w:spacing w:line="360" w:lineRule="auto"/>
              <w:jc w:val="center"/>
              <w:rPr>
                <w:color w:val="000000"/>
                <w:sz w:val="24"/>
                <w:szCs w:val="24"/>
              </w:rPr>
            </w:pPr>
            <w:r>
              <w:rPr>
                <w:rFonts w:hint="eastAsia"/>
                <w:color w:val="000000"/>
                <w:sz w:val="24"/>
                <w:szCs w:val="24"/>
              </w:rPr>
              <w:t>保洁</w:t>
            </w:r>
          </w:p>
        </w:tc>
        <w:tc>
          <w:tcPr>
            <w:tcW w:w="885" w:type="dxa"/>
            <w:vAlign w:val="center"/>
          </w:tcPr>
          <w:p w:rsidR="00B04E6B" w:rsidRDefault="00AE0957">
            <w:pPr>
              <w:spacing w:line="360" w:lineRule="auto"/>
              <w:jc w:val="center"/>
              <w:rPr>
                <w:color w:val="000000"/>
                <w:sz w:val="24"/>
                <w:szCs w:val="24"/>
              </w:rPr>
            </w:pPr>
            <w:r>
              <w:rPr>
                <w:rFonts w:hint="eastAsia"/>
                <w:color w:val="000000"/>
                <w:sz w:val="24"/>
                <w:szCs w:val="24"/>
              </w:rPr>
              <w:t>60</w:t>
            </w:r>
          </w:p>
        </w:tc>
        <w:tc>
          <w:tcPr>
            <w:tcW w:w="3980" w:type="dxa"/>
            <w:vAlign w:val="center"/>
          </w:tcPr>
          <w:p w:rsidR="00B04E6B" w:rsidRDefault="00AE0957">
            <w:pPr>
              <w:spacing w:line="360" w:lineRule="auto"/>
              <w:jc w:val="left"/>
              <w:rPr>
                <w:color w:val="000000"/>
                <w:sz w:val="24"/>
                <w:szCs w:val="24"/>
              </w:rPr>
            </w:pPr>
            <w:r>
              <w:rPr>
                <w:rFonts w:hint="eastAsia"/>
                <w:color w:val="000000"/>
                <w:sz w:val="24"/>
                <w:szCs w:val="24"/>
              </w:rPr>
              <w:t>（</w:t>
            </w:r>
            <w:r>
              <w:rPr>
                <w:rFonts w:hint="eastAsia"/>
                <w:color w:val="000000"/>
                <w:sz w:val="24"/>
                <w:szCs w:val="24"/>
              </w:rPr>
              <w:t>1</w:t>
            </w:r>
            <w:r>
              <w:rPr>
                <w:rFonts w:hint="eastAsia"/>
                <w:color w:val="000000"/>
                <w:sz w:val="24"/>
                <w:szCs w:val="24"/>
              </w:rPr>
              <w:t>）保洁人员应具有一年以上保洁工作经验；</w:t>
            </w:r>
          </w:p>
          <w:p w:rsidR="00B04E6B" w:rsidRDefault="00AE0957">
            <w:pPr>
              <w:spacing w:line="360" w:lineRule="auto"/>
              <w:jc w:val="left"/>
              <w:rPr>
                <w:color w:val="000000"/>
                <w:sz w:val="24"/>
                <w:szCs w:val="24"/>
              </w:rPr>
            </w:pPr>
            <w:r>
              <w:rPr>
                <w:rFonts w:hint="eastAsia"/>
                <w:color w:val="000000"/>
                <w:sz w:val="24"/>
                <w:szCs w:val="24"/>
              </w:rPr>
              <w:t>（</w:t>
            </w:r>
            <w:r>
              <w:rPr>
                <w:rFonts w:hint="eastAsia"/>
                <w:color w:val="000000"/>
                <w:sz w:val="24"/>
                <w:szCs w:val="24"/>
              </w:rPr>
              <w:t>2</w:t>
            </w:r>
            <w:r>
              <w:rPr>
                <w:rFonts w:hint="eastAsia"/>
                <w:color w:val="000000"/>
                <w:sz w:val="24"/>
                <w:szCs w:val="24"/>
              </w:rPr>
              <w:t>）非退休男性年龄不超过</w:t>
            </w:r>
            <w:r>
              <w:rPr>
                <w:rFonts w:hint="eastAsia"/>
                <w:color w:val="000000"/>
                <w:sz w:val="24"/>
                <w:szCs w:val="24"/>
              </w:rPr>
              <w:t>60</w:t>
            </w:r>
            <w:r>
              <w:rPr>
                <w:rFonts w:hint="eastAsia"/>
                <w:color w:val="000000"/>
                <w:sz w:val="24"/>
                <w:szCs w:val="24"/>
              </w:rPr>
              <w:t>周岁，非退休女性年龄不超过</w:t>
            </w:r>
            <w:r>
              <w:rPr>
                <w:rFonts w:hint="eastAsia"/>
                <w:color w:val="000000"/>
                <w:sz w:val="24"/>
                <w:szCs w:val="24"/>
              </w:rPr>
              <w:t>50</w:t>
            </w:r>
            <w:r>
              <w:rPr>
                <w:rFonts w:hint="eastAsia"/>
                <w:color w:val="000000"/>
                <w:sz w:val="24"/>
                <w:szCs w:val="24"/>
              </w:rPr>
              <w:t>周岁；</w:t>
            </w:r>
          </w:p>
          <w:p w:rsidR="00B04E6B" w:rsidRDefault="00AE0957">
            <w:pPr>
              <w:spacing w:line="360" w:lineRule="auto"/>
              <w:jc w:val="left"/>
              <w:rPr>
                <w:color w:val="000000"/>
                <w:sz w:val="24"/>
                <w:szCs w:val="24"/>
              </w:rPr>
            </w:pPr>
            <w:r>
              <w:rPr>
                <w:rFonts w:hint="eastAsia"/>
                <w:color w:val="000000"/>
                <w:sz w:val="24"/>
                <w:szCs w:val="24"/>
              </w:rPr>
              <w:t>（</w:t>
            </w:r>
            <w:r>
              <w:rPr>
                <w:rFonts w:hint="eastAsia"/>
                <w:color w:val="000000"/>
                <w:sz w:val="24"/>
                <w:szCs w:val="24"/>
              </w:rPr>
              <w:t>3</w:t>
            </w:r>
            <w:r>
              <w:rPr>
                <w:rFonts w:hint="eastAsia"/>
                <w:color w:val="000000"/>
                <w:sz w:val="24"/>
                <w:szCs w:val="24"/>
              </w:rPr>
              <w:t>）服务人员进场服务之后两周内提供服务人员的健康证明；</w:t>
            </w:r>
          </w:p>
          <w:p w:rsidR="00B04E6B" w:rsidRDefault="00AE0957">
            <w:pPr>
              <w:spacing w:line="360" w:lineRule="auto"/>
              <w:jc w:val="left"/>
              <w:rPr>
                <w:color w:val="000000"/>
                <w:sz w:val="24"/>
                <w:szCs w:val="24"/>
              </w:rPr>
            </w:pPr>
            <w:r>
              <w:rPr>
                <w:rFonts w:hint="eastAsia"/>
                <w:color w:val="000000"/>
                <w:sz w:val="24"/>
                <w:szCs w:val="24"/>
              </w:rPr>
              <w:t>（</w:t>
            </w:r>
            <w:r>
              <w:rPr>
                <w:rFonts w:hint="eastAsia"/>
                <w:color w:val="000000"/>
                <w:sz w:val="24"/>
                <w:szCs w:val="24"/>
              </w:rPr>
              <w:t>4</w:t>
            </w:r>
            <w:r>
              <w:rPr>
                <w:rFonts w:hint="eastAsia"/>
                <w:color w:val="000000"/>
                <w:sz w:val="24"/>
                <w:szCs w:val="24"/>
              </w:rPr>
              <w:t>）身体健康、无违法犯罪记录和精神类疾病；</w:t>
            </w:r>
          </w:p>
          <w:p w:rsidR="00B04E6B" w:rsidRDefault="00AE0957">
            <w:pPr>
              <w:spacing w:line="360" w:lineRule="auto"/>
              <w:jc w:val="left"/>
              <w:rPr>
                <w:color w:val="000000"/>
                <w:sz w:val="24"/>
                <w:szCs w:val="24"/>
              </w:rPr>
            </w:pPr>
            <w:r>
              <w:rPr>
                <w:rFonts w:hint="eastAsia"/>
                <w:color w:val="000000"/>
                <w:sz w:val="24"/>
                <w:szCs w:val="24"/>
              </w:rPr>
              <w:t>（</w:t>
            </w:r>
            <w:r>
              <w:rPr>
                <w:rFonts w:hint="eastAsia"/>
                <w:color w:val="000000"/>
                <w:sz w:val="24"/>
                <w:szCs w:val="24"/>
              </w:rPr>
              <w:t>5</w:t>
            </w:r>
            <w:r>
              <w:rPr>
                <w:rFonts w:hint="eastAsia"/>
                <w:color w:val="000000"/>
                <w:sz w:val="24"/>
                <w:szCs w:val="24"/>
              </w:rPr>
              <w:t>）要求保洁主管</w:t>
            </w:r>
            <w:r>
              <w:rPr>
                <w:rFonts w:hint="eastAsia"/>
                <w:color w:val="000000"/>
                <w:sz w:val="24"/>
                <w:szCs w:val="24"/>
              </w:rPr>
              <w:t>1</w:t>
            </w:r>
            <w:r>
              <w:rPr>
                <w:rFonts w:hint="eastAsia"/>
                <w:color w:val="000000"/>
                <w:sz w:val="24"/>
                <w:szCs w:val="24"/>
              </w:rPr>
              <w:t>名，</w:t>
            </w:r>
            <w:r>
              <w:rPr>
                <w:rFonts w:hint="eastAsia"/>
                <w:color w:val="000000"/>
                <w:sz w:val="24"/>
                <w:szCs w:val="24"/>
              </w:rPr>
              <w:t>4</w:t>
            </w:r>
            <w:r>
              <w:rPr>
                <w:color w:val="000000"/>
                <w:sz w:val="24"/>
                <w:szCs w:val="24"/>
              </w:rPr>
              <w:t>5</w:t>
            </w:r>
            <w:r>
              <w:rPr>
                <w:rFonts w:hint="eastAsia"/>
                <w:color w:val="000000"/>
                <w:sz w:val="24"/>
                <w:szCs w:val="24"/>
              </w:rPr>
              <w:t>周岁以下（含</w:t>
            </w:r>
            <w:r>
              <w:rPr>
                <w:rFonts w:hint="eastAsia"/>
                <w:color w:val="000000"/>
                <w:sz w:val="24"/>
                <w:szCs w:val="24"/>
              </w:rPr>
              <w:t>4</w:t>
            </w:r>
            <w:r>
              <w:rPr>
                <w:color w:val="000000"/>
                <w:sz w:val="24"/>
                <w:szCs w:val="24"/>
              </w:rPr>
              <w:t>5</w:t>
            </w:r>
            <w:r>
              <w:rPr>
                <w:rFonts w:hint="eastAsia"/>
                <w:color w:val="000000"/>
                <w:sz w:val="24"/>
                <w:szCs w:val="24"/>
              </w:rPr>
              <w:t>周岁），男性，大学本科或以上学历，具备《特种作业操作证（高处作业）》、天津市爱国卫生运动委员会办公室颁发的《天津市病媒生物防制培训证书》及卫生防疫部门或医疗机构颁发的健康证上岗；三年或以上非住宅物业管理经验；</w:t>
            </w:r>
          </w:p>
          <w:p w:rsidR="00B04E6B" w:rsidRDefault="00AE0957">
            <w:pPr>
              <w:spacing w:line="360" w:lineRule="auto"/>
              <w:jc w:val="left"/>
              <w:rPr>
                <w:color w:val="000000"/>
                <w:sz w:val="24"/>
                <w:szCs w:val="24"/>
              </w:rPr>
            </w:pPr>
            <w:r>
              <w:rPr>
                <w:rFonts w:hint="eastAsia"/>
                <w:color w:val="000000"/>
                <w:sz w:val="24"/>
                <w:szCs w:val="24"/>
              </w:rPr>
              <w:t>（</w:t>
            </w:r>
            <w:r>
              <w:rPr>
                <w:rFonts w:hint="eastAsia"/>
                <w:color w:val="000000"/>
                <w:sz w:val="24"/>
                <w:szCs w:val="24"/>
              </w:rPr>
              <w:t>6</w:t>
            </w:r>
            <w:r>
              <w:rPr>
                <w:rFonts w:hint="eastAsia"/>
                <w:color w:val="000000"/>
                <w:sz w:val="24"/>
                <w:szCs w:val="24"/>
              </w:rPr>
              <w:t>）至少</w:t>
            </w:r>
            <w:r>
              <w:rPr>
                <w:rFonts w:hint="eastAsia"/>
                <w:color w:val="000000"/>
                <w:sz w:val="24"/>
                <w:szCs w:val="24"/>
              </w:rPr>
              <w:t>3</w:t>
            </w:r>
            <w:r>
              <w:rPr>
                <w:rFonts w:hint="eastAsia"/>
                <w:color w:val="000000"/>
                <w:sz w:val="24"/>
                <w:szCs w:val="24"/>
              </w:rPr>
              <w:t>名</w:t>
            </w:r>
            <w:r>
              <w:rPr>
                <w:rFonts w:hint="eastAsia"/>
                <w:color w:val="000000"/>
                <w:sz w:val="24"/>
                <w:szCs w:val="24"/>
              </w:rPr>
              <w:t>45</w:t>
            </w:r>
            <w:r>
              <w:rPr>
                <w:rFonts w:hint="eastAsia"/>
                <w:color w:val="000000"/>
                <w:sz w:val="24"/>
                <w:szCs w:val="24"/>
              </w:rPr>
              <w:t>周岁以下（含</w:t>
            </w:r>
            <w:r>
              <w:rPr>
                <w:rFonts w:hint="eastAsia"/>
                <w:color w:val="000000"/>
                <w:sz w:val="24"/>
                <w:szCs w:val="24"/>
              </w:rPr>
              <w:t>45</w:t>
            </w:r>
            <w:r>
              <w:rPr>
                <w:rFonts w:hint="eastAsia"/>
                <w:color w:val="000000"/>
                <w:sz w:val="24"/>
                <w:szCs w:val="24"/>
              </w:rPr>
              <w:t>周岁）的男性保洁人员具备《特种作业操作证（高处作业）》及卫生防疫部门或医疗机构颁发的健康证上岗；</w:t>
            </w:r>
          </w:p>
          <w:p w:rsidR="00B04E6B" w:rsidRDefault="00AE0957">
            <w:pPr>
              <w:spacing w:line="360" w:lineRule="auto"/>
              <w:jc w:val="left"/>
              <w:rPr>
                <w:color w:val="000000"/>
                <w:sz w:val="24"/>
                <w:szCs w:val="24"/>
              </w:rPr>
            </w:pPr>
            <w:r>
              <w:rPr>
                <w:rFonts w:hint="eastAsia"/>
                <w:color w:val="000000"/>
                <w:sz w:val="24"/>
                <w:szCs w:val="24"/>
              </w:rPr>
              <w:t>（</w:t>
            </w:r>
            <w:r>
              <w:rPr>
                <w:rFonts w:hint="eastAsia"/>
                <w:color w:val="000000"/>
                <w:sz w:val="24"/>
                <w:szCs w:val="24"/>
              </w:rPr>
              <w:t>7</w:t>
            </w:r>
            <w:r>
              <w:rPr>
                <w:rFonts w:hint="eastAsia"/>
                <w:color w:val="000000"/>
                <w:sz w:val="24"/>
                <w:szCs w:val="24"/>
              </w:rPr>
              <w:t>）至少</w:t>
            </w:r>
            <w:r>
              <w:rPr>
                <w:rFonts w:hint="eastAsia"/>
                <w:color w:val="000000"/>
                <w:sz w:val="24"/>
                <w:szCs w:val="24"/>
              </w:rPr>
              <w:t>3</w:t>
            </w:r>
            <w:r>
              <w:rPr>
                <w:rFonts w:hint="eastAsia"/>
                <w:color w:val="000000"/>
                <w:sz w:val="24"/>
                <w:szCs w:val="24"/>
              </w:rPr>
              <w:t>名</w:t>
            </w:r>
            <w:r>
              <w:rPr>
                <w:rFonts w:hint="eastAsia"/>
                <w:color w:val="000000"/>
                <w:sz w:val="24"/>
                <w:szCs w:val="24"/>
              </w:rPr>
              <w:t>45</w:t>
            </w:r>
            <w:r>
              <w:rPr>
                <w:rFonts w:hint="eastAsia"/>
                <w:color w:val="000000"/>
                <w:sz w:val="24"/>
                <w:szCs w:val="24"/>
              </w:rPr>
              <w:t>周岁以下（含</w:t>
            </w:r>
            <w:r>
              <w:rPr>
                <w:rFonts w:hint="eastAsia"/>
                <w:color w:val="000000"/>
                <w:sz w:val="24"/>
                <w:szCs w:val="24"/>
              </w:rPr>
              <w:t>45</w:t>
            </w:r>
            <w:r>
              <w:rPr>
                <w:rFonts w:hint="eastAsia"/>
                <w:color w:val="000000"/>
                <w:sz w:val="24"/>
                <w:szCs w:val="24"/>
              </w:rPr>
              <w:t>周岁）的男性保洁人员具备有限空间作业证书及卫生防疫部门或医疗机构颁发的健康证上岗；</w:t>
            </w:r>
          </w:p>
          <w:p w:rsidR="00B04E6B" w:rsidRDefault="00AE0957">
            <w:pPr>
              <w:spacing w:line="360" w:lineRule="auto"/>
              <w:jc w:val="left"/>
              <w:rPr>
                <w:color w:val="000000"/>
                <w:sz w:val="24"/>
                <w:szCs w:val="24"/>
              </w:rPr>
            </w:pPr>
            <w:r>
              <w:rPr>
                <w:rFonts w:hint="eastAsia"/>
                <w:color w:val="000000"/>
                <w:sz w:val="24"/>
                <w:szCs w:val="24"/>
              </w:rPr>
              <w:t>（</w:t>
            </w:r>
            <w:r>
              <w:rPr>
                <w:rFonts w:hint="eastAsia"/>
                <w:color w:val="000000"/>
                <w:sz w:val="24"/>
                <w:szCs w:val="24"/>
              </w:rPr>
              <w:t>8</w:t>
            </w:r>
            <w:r>
              <w:rPr>
                <w:rFonts w:hint="eastAsia"/>
                <w:color w:val="000000"/>
                <w:sz w:val="24"/>
                <w:szCs w:val="24"/>
              </w:rPr>
              <w:t>）至少</w:t>
            </w:r>
            <w:r>
              <w:rPr>
                <w:rFonts w:hint="eastAsia"/>
                <w:color w:val="000000"/>
                <w:sz w:val="24"/>
                <w:szCs w:val="24"/>
              </w:rPr>
              <w:t>3</w:t>
            </w:r>
            <w:r>
              <w:rPr>
                <w:rFonts w:hint="eastAsia"/>
                <w:color w:val="000000"/>
                <w:sz w:val="24"/>
                <w:szCs w:val="24"/>
              </w:rPr>
              <w:t>名</w:t>
            </w:r>
            <w:r>
              <w:rPr>
                <w:rFonts w:hint="eastAsia"/>
                <w:color w:val="000000"/>
                <w:sz w:val="24"/>
                <w:szCs w:val="24"/>
              </w:rPr>
              <w:t>45</w:t>
            </w:r>
            <w:r>
              <w:rPr>
                <w:rFonts w:hint="eastAsia"/>
                <w:color w:val="000000"/>
                <w:sz w:val="24"/>
                <w:szCs w:val="24"/>
              </w:rPr>
              <w:t>周岁以下（含</w:t>
            </w:r>
            <w:r>
              <w:rPr>
                <w:rFonts w:hint="eastAsia"/>
                <w:color w:val="000000"/>
                <w:sz w:val="24"/>
                <w:szCs w:val="24"/>
              </w:rPr>
              <w:t>45</w:t>
            </w:r>
            <w:r>
              <w:rPr>
                <w:rFonts w:hint="eastAsia"/>
                <w:color w:val="000000"/>
                <w:sz w:val="24"/>
                <w:szCs w:val="24"/>
              </w:rPr>
              <w:t>周岁）的保洁人员具备天津市爱国卫生运动委员会办公室颁发的《天津市病媒生物防制培训证书》及卫生防疫部门或医疗机构颁发的健康证上岗。</w:t>
            </w:r>
          </w:p>
          <w:p w:rsidR="00B04E6B" w:rsidRDefault="00AE0957">
            <w:pPr>
              <w:spacing w:line="360" w:lineRule="auto"/>
              <w:jc w:val="left"/>
              <w:rPr>
                <w:color w:val="000000"/>
                <w:sz w:val="24"/>
                <w:szCs w:val="24"/>
              </w:rPr>
            </w:pPr>
            <w:r>
              <w:rPr>
                <w:rFonts w:hint="eastAsia"/>
                <w:color w:val="000000"/>
                <w:sz w:val="24"/>
                <w:szCs w:val="24"/>
              </w:rPr>
              <w:t>（</w:t>
            </w:r>
            <w:r>
              <w:rPr>
                <w:rFonts w:hint="eastAsia"/>
                <w:color w:val="000000"/>
                <w:sz w:val="24"/>
                <w:szCs w:val="24"/>
              </w:rPr>
              <w:t>9</w:t>
            </w:r>
            <w:r>
              <w:rPr>
                <w:rFonts w:hint="eastAsia"/>
                <w:color w:val="000000"/>
                <w:sz w:val="24"/>
                <w:szCs w:val="24"/>
              </w:rPr>
              <w:t>）上述（</w:t>
            </w:r>
            <w:r>
              <w:rPr>
                <w:rFonts w:hint="eastAsia"/>
                <w:color w:val="000000"/>
                <w:sz w:val="24"/>
                <w:szCs w:val="24"/>
              </w:rPr>
              <w:t>5</w:t>
            </w:r>
            <w:r>
              <w:rPr>
                <w:rFonts w:hint="eastAsia"/>
                <w:color w:val="000000"/>
                <w:sz w:val="24"/>
                <w:szCs w:val="24"/>
              </w:rPr>
              <w:t>）、（</w:t>
            </w:r>
            <w:r>
              <w:rPr>
                <w:rFonts w:hint="eastAsia"/>
                <w:color w:val="000000"/>
                <w:sz w:val="24"/>
                <w:szCs w:val="24"/>
              </w:rPr>
              <w:t>6</w:t>
            </w:r>
            <w:r>
              <w:rPr>
                <w:rFonts w:hint="eastAsia"/>
                <w:color w:val="000000"/>
                <w:sz w:val="24"/>
                <w:szCs w:val="24"/>
              </w:rPr>
              <w:t>）、（</w:t>
            </w:r>
            <w:r>
              <w:rPr>
                <w:rFonts w:hint="eastAsia"/>
                <w:color w:val="000000"/>
                <w:sz w:val="24"/>
                <w:szCs w:val="24"/>
              </w:rPr>
              <w:t>7</w:t>
            </w:r>
            <w:r>
              <w:rPr>
                <w:rFonts w:hint="eastAsia"/>
                <w:color w:val="000000"/>
                <w:sz w:val="24"/>
                <w:szCs w:val="24"/>
              </w:rPr>
              <w:t>）、（</w:t>
            </w:r>
            <w:r>
              <w:rPr>
                <w:rFonts w:hint="eastAsia"/>
                <w:color w:val="000000"/>
                <w:sz w:val="24"/>
                <w:szCs w:val="24"/>
              </w:rPr>
              <w:t>8</w:t>
            </w:r>
            <w:r>
              <w:rPr>
                <w:rFonts w:hint="eastAsia"/>
                <w:color w:val="000000"/>
                <w:sz w:val="24"/>
                <w:szCs w:val="24"/>
              </w:rPr>
              <w:t>）项证书证书持证人员不得为同一人，且持证人员不接受退休。</w:t>
            </w:r>
          </w:p>
        </w:tc>
        <w:tc>
          <w:tcPr>
            <w:tcW w:w="1170" w:type="dxa"/>
            <w:vAlign w:val="center"/>
          </w:tcPr>
          <w:p w:rsidR="00B04E6B" w:rsidRDefault="00AE0957">
            <w:pPr>
              <w:spacing w:line="360" w:lineRule="auto"/>
              <w:jc w:val="center"/>
              <w:rPr>
                <w:color w:val="000000"/>
                <w:sz w:val="24"/>
                <w:szCs w:val="24"/>
              </w:rPr>
            </w:pPr>
            <w:r>
              <w:rPr>
                <w:rFonts w:hint="eastAsia"/>
                <w:color w:val="000000"/>
                <w:sz w:val="24"/>
                <w:szCs w:val="24"/>
              </w:rPr>
              <w:t>最多接受</w:t>
            </w:r>
            <w:r>
              <w:rPr>
                <w:rFonts w:hint="eastAsia"/>
                <w:color w:val="000000"/>
                <w:sz w:val="24"/>
                <w:szCs w:val="24"/>
              </w:rPr>
              <w:t>27</w:t>
            </w:r>
            <w:r>
              <w:rPr>
                <w:rFonts w:hint="eastAsia"/>
                <w:color w:val="000000"/>
                <w:sz w:val="24"/>
                <w:szCs w:val="24"/>
              </w:rPr>
              <w:t>名退休人员</w:t>
            </w:r>
          </w:p>
        </w:tc>
        <w:tc>
          <w:tcPr>
            <w:tcW w:w="1285" w:type="dxa"/>
            <w:vAlign w:val="center"/>
          </w:tcPr>
          <w:p w:rsidR="00B04E6B" w:rsidRDefault="00AE0957">
            <w:pPr>
              <w:spacing w:line="360" w:lineRule="auto"/>
              <w:jc w:val="center"/>
              <w:rPr>
                <w:color w:val="000000"/>
                <w:sz w:val="24"/>
                <w:szCs w:val="24"/>
              </w:rPr>
            </w:pPr>
            <w:r>
              <w:rPr>
                <w:rFonts w:hint="eastAsia"/>
                <w:color w:val="000000"/>
                <w:sz w:val="24"/>
                <w:szCs w:val="24"/>
              </w:rPr>
              <w:t>每周</w:t>
            </w:r>
            <w:r>
              <w:rPr>
                <w:rFonts w:hint="eastAsia"/>
                <w:color w:val="000000"/>
                <w:sz w:val="24"/>
                <w:szCs w:val="24"/>
              </w:rPr>
              <w:t>5</w:t>
            </w:r>
            <w:r>
              <w:rPr>
                <w:rFonts w:hint="eastAsia"/>
                <w:color w:val="000000"/>
                <w:sz w:val="24"/>
                <w:szCs w:val="24"/>
              </w:rPr>
              <w:t>天</w:t>
            </w:r>
          </w:p>
          <w:p w:rsidR="00B04E6B" w:rsidRDefault="00AE0957">
            <w:pPr>
              <w:spacing w:line="360" w:lineRule="auto"/>
              <w:jc w:val="center"/>
              <w:rPr>
                <w:color w:val="000000"/>
                <w:sz w:val="24"/>
                <w:szCs w:val="24"/>
              </w:rPr>
            </w:pPr>
            <w:r>
              <w:rPr>
                <w:rFonts w:hint="eastAsia"/>
                <w:color w:val="000000"/>
                <w:sz w:val="24"/>
                <w:szCs w:val="24"/>
              </w:rPr>
              <w:t>每天</w:t>
            </w:r>
            <w:r>
              <w:rPr>
                <w:rFonts w:hint="eastAsia"/>
                <w:color w:val="000000"/>
                <w:sz w:val="24"/>
                <w:szCs w:val="24"/>
              </w:rPr>
              <w:t>8</w:t>
            </w:r>
            <w:r>
              <w:rPr>
                <w:rFonts w:hint="eastAsia"/>
                <w:color w:val="000000"/>
                <w:sz w:val="24"/>
                <w:szCs w:val="24"/>
              </w:rPr>
              <w:t>小时</w:t>
            </w:r>
          </w:p>
        </w:tc>
      </w:tr>
      <w:tr w:rsidR="00B04E6B">
        <w:trPr>
          <w:jc w:val="center"/>
        </w:trPr>
        <w:tc>
          <w:tcPr>
            <w:tcW w:w="2189" w:type="dxa"/>
            <w:gridSpan w:val="2"/>
            <w:vAlign w:val="center"/>
          </w:tcPr>
          <w:p w:rsidR="00B04E6B" w:rsidRDefault="00AE0957">
            <w:pPr>
              <w:spacing w:line="360" w:lineRule="auto"/>
              <w:jc w:val="center"/>
              <w:rPr>
                <w:color w:val="000000"/>
                <w:sz w:val="24"/>
                <w:szCs w:val="24"/>
              </w:rPr>
            </w:pPr>
            <w:r>
              <w:rPr>
                <w:rFonts w:hint="eastAsia"/>
                <w:color w:val="000000"/>
                <w:sz w:val="24"/>
                <w:szCs w:val="24"/>
              </w:rPr>
              <w:t>合计人数</w:t>
            </w:r>
          </w:p>
        </w:tc>
        <w:tc>
          <w:tcPr>
            <w:tcW w:w="7320" w:type="dxa"/>
            <w:gridSpan w:val="4"/>
            <w:vAlign w:val="center"/>
          </w:tcPr>
          <w:p w:rsidR="00B04E6B" w:rsidRDefault="00AE0957">
            <w:pPr>
              <w:spacing w:line="360" w:lineRule="auto"/>
              <w:jc w:val="center"/>
              <w:rPr>
                <w:color w:val="000000"/>
                <w:sz w:val="24"/>
                <w:szCs w:val="24"/>
              </w:rPr>
            </w:pPr>
            <w:r>
              <w:rPr>
                <w:rFonts w:hint="eastAsia"/>
                <w:color w:val="000000"/>
                <w:sz w:val="24"/>
                <w:szCs w:val="24"/>
              </w:rPr>
              <w:t>61</w:t>
            </w:r>
            <w:r>
              <w:rPr>
                <w:rFonts w:hint="eastAsia"/>
                <w:color w:val="000000"/>
                <w:sz w:val="24"/>
                <w:szCs w:val="24"/>
              </w:rPr>
              <w:t>人</w:t>
            </w:r>
          </w:p>
        </w:tc>
      </w:tr>
    </w:tbl>
    <w:p w:rsidR="00B04E6B" w:rsidRDefault="00AE0957" w:rsidP="00321DCF">
      <w:pPr>
        <w:widowControl/>
        <w:ind w:firstLineChars="200" w:firstLine="446"/>
        <w:jc w:val="left"/>
        <w:rPr>
          <w:sz w:val="24"/>
        </w:rPr>
      </w:pPr>
      <w:r>
        <w:rPr>
          <w:rFonts w:hint="eastAsia"/>
          <w:sz w:val="24"/>
        </w:rPr>
        <w:t>注：</w:t>
      </w:r>
    </w:p>
    <w:p w:rsidR="00B04E6B" w:rsidRDefault="00AE0957" w:rsidP="00321DCF">
      <w:pPr>
        <w:ind w:firstLineChars="200" w:firstLine="446"/>
        <w:jc w:val="left"/>
        <w:rPr>
          <w:color w:val="000000"/>
          <w:sz w:val="24"/>
        </w:rPr>
      </w:pPr>
      <w:r>
        <w:rPr>
          <w:rFonts w:ascii="宋体" w:hAnsi="宋体" w:cs="宋体" w:hint="eastAsia"/>
          <w:color w:val="000000"/>
          <w:sz w:val="24"/>
        </w:rPr>
        <w:t>寒暑假共按2个月计算（寒暑假各1个月），暑假期间用人为33人（项目经理1人，保洁人员32人），其中有8人在暑假期间需服务于培训楼，按照正常工作日作业；寒假期间用人为19人（项目经理1人，保洁人员18人），其中有8人在寒假期间需服务于培训楼，按照正常工作日作业，假期部分工区可接受仅退休人员上岗，其余时间全员上岗。</w:t>
      </w:r>
    </w:p>
    <w:p w:rsidR="00B04E6B" w:rsidRDefault="00AE0957" w:rsidP="00321DCF">
      <w:pPr>
        <w:widowControl/>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小时。需安排加班的，中标供应商应配合并向劳动者支付加班费。</w:t>
      </w:r>
    </w:p>
    <w:p w:rsidR="00B04E6B" w:rsidRDefault="00AE0957" w:rsidP="00321DCF">
      <w:pPr>
        <w:widowControl/>
        <w:ind w:firstLineChars="200" w:firstLine="446"/>
        <w:jc w:val="left"/>
        <w:rPr>
          <w:sz w:val="24"/>
        </w:rPr>
      </w:pPr>
      <w:r>
        <w:rPr>
          <w:rFonts w:hint="eastAsia"/>
          <w:sz w:val="24"/>
        </w:rPr>
        <w:t>一旦获得中标资格，上述人员按要求投入本项目服务，非经采购人同意，不随意更换人员。</w:t>
      </w:r>
    </w:p>
    <w:p w:rsidR="00B04E6B" w:rsidRDefault="00AE0957" w:rsidP="00321DCF">
      <w:pPr>
        <w:widowControl/>
        <w:ind w:firstLineChars="200" w:firstLine="446"/>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B04E6B" w:rsidRDefault="00AE0957">
      <w:pPr>
        <w:widowControl/>
        <w:ind w:firstLineChars="200" w:firstLine="448"/>
        <w:jc w:val="left"/>
        <w:rPr>
          <w:b/>
          <w:bCs/>
          <w:sz w:val="24"/>
        </w:rPr>
      </w:pPr>
      <w:r>
        <w:rPr>
          <w:rFonts w:hint="eastAsia"/>
          <w:b/>
          <w:bCs/>
          <w:sz w:val="24"/>
        </w:rPr>
        <w:t>三、各岗位人员具体工作内容、职责及服务标准</w:t>
      </w:r>
    </w:p>
    <w:p w:rsidR="00B04E6B" w:rsidRDefault="00AE0957" w:rsidP="00321DCF">
      <w:pPr>
        <w:widowControl/>
        <w:ind w:firstLineChars="200" w:firstLine="446"/>
        <w:jc w:val="left"/>
        <w:rPr>
          <w:sz w:val="24"/>
        </w:rPr>
      </w:pPr>
      <w:r>
        <w:rPr>
          <w:rFonts w:hint="eastAsia"/>
          <w:sz w:val="24"/>
        </w:rPr>
        <w:t>（一）项目经理服务内容及职责标准：</w:t>
      </w:r>
    </w:p>
    <w:p w:rsidR="00B04E6B" w:rsidRDefault="00AE0957" w:rsidP="00321DCF">
      <w:pPr>
        <w:widowControl/>
        <w:ind w:firstLineChars="200" w:firstLine="446"/>
        <w:jc w:val="left"/>
        <w:rPr>
          <w:sz w:val="24"/>
        </w:rPr>
      </w:pPr>
      <w:r>
        <w:rPr>
          <w:rFonts w:hint="eastAsia"/>
          <w:sz w:val="24"/>
        </w:rPr>
        <w:t>1</w:t>
      </w:r>
      <w:r>
        <w:rPr>
          <w:rFonts w:hint="eastAsia"/>
          <w:sz w:val="24"/>
        </w:rPr>
        <w:t>、负责按照合同服务范围，落实好日常检查及各岗位人员的服务质量检查。</w:t>
      </w:r>
    </w:p>
    <w:p w:rsidR="00B04E6B" w:rsidRDefault="00AE0957" w:rsidP="00321DCF">
      <w:pPr>
        <w:widowControl/>
        <w:ind w:firstLineChars="200" w:firstLine="446"/>
        <w:jc w:val="left"/>
        <w:rPr>
          <w:sz w:val="24"/>
        </w:rPr>
      </w:pPr>
      <w:r>
        <w:rPr>
          <w:rFonts w:hint="eastAsia"/>
          <w:sz w:val="24"/>
        </w:rPr>
        <w:t>2</w:t>
      </w:r>
      <w:r>
        <w:rPr>
          <w:rFonts w:hint="eastAsia"/>
          <w:sz w:val="24"/>
        </w:rPr>
        <w:t>、负责每周定期积极与校方沟通，配合校方做好各种活动。</w:t>
      </w:r>
    </w:p>
    <w:p w:rsidR="00B04E6B" w:rsidRDefault="00AE0957" w:rsidP="00321DCF">
      <w:pPr>
        <w:widowControl/>
        <w:ind w:firstLineChars="200" w:firstLine="446"/>
        <w:jc w:val="left"/>
        <w:rPr>
          <w:sz w:val="24"/>
        </w:rPr>
      </w:pPr>
      <w:r>
        <w:rPr>
          <w:rFonts w:hint="eastAsia"/>
          <w:sz w:val="24"/>
        </w:rPr>
        <w:t>3</w:t>
      </w:r>
      <w:r>
        <w:rPr>
          <w:rFonts w:hint="eastAsia"/>
          <w:sz w:val="24"/>
        </w:rPr>
        <w:t>、负责带领各岗位员工做好服务工作，完成合同规定的各项管理指标。</w:t>
      </w:r>
    </w:p>
    <w:p w:rsidR="00B04E6B" w:rsidRDefault="00AE0957" w:rsidP="00321DCF">
      <w:pPr>
        <w:widowControl/>
        <w:ind w:firstLineChars="200" w:firstLine="446"/>
        <w:jc w:val="left"/>
        <w:rPr>
          <w:sz w:val="24"/>
        </w:rPr>
      </w:pPr>
      <w:r>
        <w:rPr>
          <w:rFonts w:hint="eastAsia"/>
          <w:sz w:val="24"/>
        </w:rPr>
        <w:t>4</w:t>
      </w:r>
      <w:r>
        <w:rPr>
          <w:rFonts w:hint="eastAsia"/>
          <w:sz w:val="24"/>
        </w:rPr>
        <w:t>、负责督促落实培训计划，鼓励员工积极学习专业知识，优胜劣汰。</w:t>
      </w:r>
    </w:p>
    <w:p w:rsidR="00B04E6B" w:rsidRDefault="00AE0957" w:rsidP="00321DCF">
      <w:pPr>
        <w:widowControl/>
        <w:ind w:firstLineChars="200" w:firstLine="446"/>
        <w:jc w:val="left"/>
        <w:rPr>
          <w:sz w:val="24"/>
        </w:rPr>
      </w:pPr>
      <w:r>
        <w:rPr>
          <w:rFonts w:hint="eastAsia"/>
          <w:sz w:val="24"/>
        </w:rPr>
        <w:t>5</w:t>
      </w:r>
      <w:r>
        <w:rPr>
          <w:rFonts w:hint="eastAsia"/>
          <w:sz w:val="24"/>
        </w:rPr>
        <w:t>、负责按时检查员工规范执行情况，并提出改进要求。</w:t>
      </w:r>
    </w:p>
    <w:p w:rsidR="00B04E6B" w:rsidRDefault="00AE0957" w:rsidP="00321DCF">
      <w:pPr>
        <w:widowControl/>
        <w:ind w:firstLineChars="200" w:firstLine="446"/>
        <w:jc w:val="left"/>
        <w:rPr>
          <w:sz w:val="24"/>
        </w:rPr>
      </w:pPr>
      <w:r>
        <w:rPr>
          <w:rFonts w:hint="eastAsia"/>
          <w:sz w:val="24"/>
        </w:rPr>
        <w:t>6</w:t>
      </w:r>
      <w:r>
        <w:rPr>
          <w:rFonts w:hint="eastAsia"/>
          <w:sz w:val="24"/>
        </w:rPr>
        <w:t>、负责协调内部关系，实施企业文化建设与推广工作，建立良好团队氛围。</w:t>
      </w:r>
    </w:p>
    <w:p w:rsidR="00B04E6B" w:rsidRDefault="00AE0957" w:rsidP="00321DCF">
      <w:pPr>
        <w:widowControl/>
        <w:ind w:firstLineChars="200" w:firstLine="446"/>
        <w:jc w:val="left"/>
        <w:rPr>
          <w:sz w:val="24"/>
        </w:rPr>
      </w:pPr>
      <w:r>
        <w:rPr>
          <w:rFonts w:hint="eastAsia"/>
          <w:sz w:val="24"/>
        </w:rPr>
        <w:t>7</w:t>
      </w:r>
      <w:r>
        <w:rPr>
          <w:rFonts w:hint="eastAsia"/>
          <w:sz w:val="24"/>
        </w:rPr>
        <w:t>、配合学校开展文化建设，关注学生思想动态，做好服务、引导工作。</w:t>
      </w:r>
    </w:p>
    <w:p w:rsidR="00B04E6B" w:rsidRDefault="00AE0957" w:rsidP="00321DCF">
      <w:pPr>
        <w:widowControl/>
        <w:ind w:firstLineChars="200" w:firstLine="446"/>
        <w:jc w:val="left"/>
        <w:rPr>
          <w:sz w:val="24"/>
        </w:rPr>
      </w:pPr>
      <w:r>
        <w:rPr>
          <w:rFonts w:hint="eastAsia"/>
          <w:sz w:val="24"/>
        </w:rPr>
        <w:t>（二）保洁服务要求：</w:t>
      </w:r>
    </w:p>
    <w:p w:rsidR="00B04E6B" w:rsidRDefault="00AE0957" w:rsidP="00321DCF">
      <w:pPr>
        <w:widowControl/>
        <w:ind w:firstLineChars="200" w:firstLine="446"/>
        <w:jc w:val="left"/>
        <w:rPr>
          <w:sz w:val="24"/>
        </w:rPr>
      </w:pPr>
      <w:r>
        <w:rPr>
          <w:rFonts w:hint="eastAsia"/>
          <w:sz w:val="24"/>
        </w:rPr>
        <w:t>1</w:t>
      </w:r>
      <w:r>
        <w:rPr>
          <w:rFonts w:hint="eastAsia"/>
          <w:sz w:val="24"/>
        </w:rPr>
        <w:t>、行政办公楼：各办公室、会议室、公共区域的楼门口、楼道、楼梯间及卫生间，及公共部位的门窗等；</w:t>
      </w:r>
    </w:p>
    <w:p w:rsidR="00B04E6B" w:rsidRDefault="00AE0957" w:rsidP="00321DCF">
      <w:pPr>
        <w:widowControl/>
        <w:ind w:firstLineChars="200" w:firstLine="446"/>
        <w:jc w:val="left"/>
        <w:rPr>
          <w:sz w:val="24"/>
        </w:rPr>
      </w:pPr>
      <w:r>
        <w:rPr>
          <w:rFonts w:hint="eastAsia"/>
          <w:sz w:val="24"/>
        </w:rPr>
        <w:t>2</w:t>
      </w:r>
      <w:r>
        <w:rPr>
          <w:rFonts w:hint="eastAsia"/>
          <w:sz w:val="24"/>
        </w:rPr>
        <w:t>、教学楼</w:t>
      </w:r>
      <w:r>
        <w:rPr>
          <w:rFonts w:hint="eastAsia"/>
          <w:sz w:val="24"/>
        </w:rPr>
        <w:t>1-3</w:t>
      </w:r>
      <w:r>
        <w:rPr>
          <w:rFonts w:hint="eastAsia"/>
          <w:sz w:val="24"/>
        </w:rPr>
        <w:t>号：所有教室、楼门口、楼道、楼梯间及卫生间，及公共部位的门窗等；</w:t>
      </w:r>
    </w:p>
    <w:p w:rsidR="00B04E6B" w:rsidRDefault="00AE0957" w:rsidP="00321DCF">
      <w:pPr>
        <w:widowControl/>
        <w:ind w:firstLineChars="200" w:firstLine="446"/>
        <w:jc w:val="left"/>
        <w:rPr>
          <w:sz w:val="24"/>
        </w:rPr>
      </w:pPr>
      <w:r>
        <w:rPr>
          <w:rFonts w:hint="eastAsia"/>
          <w:sz w:val="24"/>
        </w:rPr>
        <w:t>3</w:t>
      </w:r>
      <w:r>
        <w:rPr>
          <w:rFonts w:hint="eastAsia"/>
          <w:sz w:val="24"/>
        </w:rPr>
        <w:t>、楼内管道疏通及狭窄空间保洁作业；</w:t>
      </w:r>
    </w:p>
    <w:p w:rsidR="00B04E6B" w:rsidRDefault="00AE0957" w:rsidP="00321DCF">
      <w:pPr>
        <w:widowControl/>
        <w:ind w:firstLineChars="200" w:firstLine="446"/>
        <w:jc w:val="left"/>
        <w:rPr>
          <w:sz w:val="24"/>
        </w:rPr>
      </w:pPr>
      <w:r>
        <w:rPr>
          <w:rFonts w:hint="eastAsia"/>
          <w:sz w:val="24"/>
        </w:rPr>
        <w:t>4</w:t>
      </w:r>
      <w:r>
        <w:rPr>
          <w:rFonts w:hint="eastAsia"/>
          <w:sz w:val="24"/>
        </w:rPr>
        <w:t>、图文信息中心：楼门口、楼道、楼梯间及卫生间，及公共部位的门窗等；</w:t>
      </w:r>
    </w:p>
    <w:p w:rsidR="00B04E6B" w:rsidRDefault="00AE0957" w:rsidP="00321DCF">
      <w:pPr>
        <w:widowControl/>
        <w:ind w:firstLineChars="200" w:firstLine="446"/>
        <w:jc w:val="left"/>
        <w:rPr>
          <w:sz w:val="24"/>
        </w:rPr>
      </w:pPr>
      <w:r>
        <w:rPr>
          <w:rFonts w:hint="eastAsia"/>
          <w:sz w:val="24"/>
        </w:rPr>
        <w:t>5</w:t>
      </w:r>
      <w:r>
        <w:rPr>
          <w:rFonts w:hint="eastAsia"/>
          <w:sz w:val="24"/>
        </w:rPr>
        <w:t>、实训楼</w:t>
      </w:r>
      <w:r>
        <w:rPr>
          <w:rFonts w:hint="eastAsia"/>
          <w:sz w:val="24"/>
        </w:rPr>
        <w:t>1-4</w:t>
      </w:r>
      <w:r>
        <w:rPr>
          <w:rFonts w:hint="eastAsia"/>
          <w:sz w:val="24"/>
        </w:rPr>
        <w:t>号：楼门口、楼道、楼梯间及卫生间，及公共部位的门窗等；</w:t>
      </w:r>
    </w:p>
    <w:p w:rsidR="00B04E6B" w:rsidRDefault="00AE0957" w:rsidP="00321DCF">
      <w:pPr>
        <w:widowControl/>
        <w:ind w:firstLineChars="200" w:firstLine="446"/>
        <w:jc w:val="left"/>
        <w:rPr>
          <w:sz w:val="24"/>
        </w:rPr>
      </w:pPr>
      <w:r>
        <w:rPr>
          <w:rFonts w:hint="eastAsia"/>
          <w:sz w:val="24"/>
        </w:rPr>
        <w:t>6</w:t>
      </w:r>
      <w:r>
        <w:rPr>
          <w:rFonts w:hint="eastAsia"/>
          <w:sz w:val="24"/>
        </w:rPr>
        <w:t>、健康驿站和五育并举中心房间及公共区域保洁、消毒。</w:t>
      </w:r>
    </w:p>
    <w:p w:rsidR="00B04E6B" w:rsidRDefault="00AE0957" w:rsidP="00321DCF">
      <w:pPr>
        <w:widowControl/>
        <w:ind w:firstLineChars="200" w:firstLine="446"/>
        <w:jc w:val="left"/>
        <w:rPr>
          <w:sz w:val="24"/>
        </w:rPr>
      </w:pPr>
      <w:r>
        <w:rPr>
          <w:rFonts w:hint="eastAsia"/>
          <w:sz w:val="24"/>
        </w:rPr>
        <w:t>7</w:t>
      </w:r>
      <w:r>
        <w:rPr>
          <w:rFonts w:hint="eastAsia"/>
          <w:sz w:val="24"/>
        </w:rPr>
        <w:t>、培训</w:t>
      </w:r>
      <w:r>
        <w:rPr>
          <w:rFonts w:hint="eastAsia"/>
          <w:sz w:val="24"/>
        </w:rPr>
        <w:t>1</w:t>
      </w:r>
      <w:r>
        <w:rPr>
          <w:rFonts w:hint="eastAsia"/>
          <w:sz w:val="24"/>
        </w:rPr>
        <w:t>、</w:t>
      </w:r>
      <w:r>
        <w:rPr>
          <w:rFonts w:hint="eastAsia"/>
          <w:sz w:val="24"/>
        </w:rPr>
        <w:t>2</w:t>
      </w:r>
      <w:r>
        <w:rPr>
          <w:rFonts w:hint="eastAsia"/>
          <w:sz w:val="24"/>
        </w:rPr>
        <w:t>号楼：客房（约</w:t>
      </w:r>
      <w:r>
        <w:rPr>
          <w:rFonts w:hint="eastAsia"/>
          <w:sz w:val="24"/>
        </w:rPr>
        <w:t>231</w:t>
      </w:r>
      <w:r>
        <w:rPr>
          <w:rFonts w:hint="eastAsia"/>
          <w:sz w:val="24"/>
        </w:rPr>
        <w:t>间）、会议室（不含会议过程服务）、功能室、报告厅及公共区域的日常保洁、房间内布草清洗和更换、物品摆放等。</w:t>
      </w:r>
    </w:p>
    <w:p w:rsidR="00B04E6B" w:rsidRDefault="00AE0957" w:rsidP="00321DCF">
      <w:pPr>
        <w:widowControl/>
        <w:ind w:firstLineChars="200" w:firstLine="446"/>
        <w:jc w:val="left"/>
        <w:rPr>
          <w:sz w:val="24"/>
        </w:rPr>
      </w:pPr>
      <w:r>
        <w:rPr>
          <w:rFonts w:hint="eastAsia"/>
          <w:sz w:val="24"/>
        </w:rPr>
        <w:t>8</w:t>
      </w:r>
      <w:r>
        <w:rPr>
          <w:rFonts w:hint="eastAsia"/>
          <w:sz w:val="24"/>
        </w:rPr>
        <w:t>、所负责各楼宇外四周辅道和垃圾桶清洁，做到门前三包。</w:t>
      </w:r>
    </w:p>
    <w:p w:rsidR="00B04E6B" w:rsidRDefault="00AE0957" w:rsidP="00321DCF">
      <w:pPr>
        <w:widowControl/>
        <w:ind w:firstLineChars="200" w:firstLine="446"/>
        <w:jc w:val="left"/>
        <w:rPr>
          <w:sz w:val="24"/>
        </w:rPr>
      </w:pPr>
      <w:r>
        <w:rPr>
          <w:rFonts w:hint="eastAsia"/>
          <w:sz w:val="24"/>
        </w:rPr>
        <w:t>9</w:t>
      </w:r>
      <w:r>
        <w:rPr>
          <w:rFonts w:hint="eastAsia"/>
          <w:sz w:val="24"/>
        </w:rPr>
        <w:t>、垃圾袋装化，日产日清，自行清运至指定位置。</w:t>
      </w:r>
    </w:p>
    <w:p w:rsidR="00B04E6B" w:rsidRDefault="00AE0957" w:rsidP="00321DCF">
      <w:pPr>
        <w:widowControl/>
        <w:ind w:firstLineChars="200" w:firstLine="446"/>
        <w:jc w:val="left"/>
        <w:rPr>
          <w:sz w:val="24"/>
        </w:rPr>
      </w:pPr>
      <w:r>
        <w:rPr>
          <w:rFonts w:hint="eastAsia"/>
          <w:sz w:val="24"/>
        </w:rPr>
        <w:t>（三）保洁服务标准：</w:t>
      </w:r>
    </w:p>
    <w:p w:rsidR="00B04E6B" w:rsidRDefault="00AE0957" w:rsidP="00321DCF">
      <w:pPr>
        <w:widowControl/>
        <w:ind w:firstLineChars="200" w:firstLine="446"/>
        <w:jc w:val="left"/>
        <w:rPr>
          <w:sz w:val="24"/>
        </w:rPr>
      </w:pPr>
      <w:r>
        <w:rPr>
          <w:rFonts w:hint="eastAsia"/>
          <w:sz w:val="24"/>
        </w:rPr>
        <w:t>1</w:t>
      </w:r>
      <w:r>
        <w:rPr>
          <w:rFonts w:hint="eastAsia"/>
          <w:sz w:val="24"/>
        </w:rPr>
        <w:t>、每天将清理的垃圾袋运至指定地点，并采取机械化服务。</w:t>
      </w:r>
    </w:p>
    <w:p w:rsidR="00B04E6B" w:rsidRDefault="00AE0957" w:rsidP="00321DCF">
      <w:pPr>
        <w:widowControl/>
        <w:ind w:firstLineChars="200" w:firstLine="446"/>
        <w:jc w:val="left"/>
        <w:rPr>
          <w:sz w:val="24"/>
        </w:rPr>
      </w:pPr>
      <w:r>
        <w:rPr>
          <w:rFonts w:hint="eastAsia"/>
          <w:sz w:val="24"/>
        </w:rPr>
        <w:t>2</w:t>
      </w:r>
      <w:r>
        <w:rPr>
          <w:rFonts w:hint="eastAsia"/>
          <w:sz w:val="24"/>
        </w:rPr>
        <w:t>、院区行政办公楼、教学楼、图文信息中心、实训楼、培训楼等建筑物内所有卫生间每天必须清洗两遍。①地面干净没积水，坐便器、蹲坑、小便池不得有污物，窗台干净无尘，玻璃明亮。②洗手池及台面干净没积水，玻璃明亮。③墙壁随时保持清洁干净无尘，其上部每周清洗一次。④蹲坑隔板每周擦一遍，隔板干净没有污印、灰尘、广告。⑤厕所必须冲洗消毒、除臭，不能有异味。</w:t>
      </w:r>
    </w:p>
    <w:p w:rsidR="00B04E6B" w:rsidRDefault="00AE0957" w:rsidP="00321DCF">
      <w:pPr>
        <w:widowControl/>
        <w:ind w:firstLineChars="200" w:firstLine="446"/>
        <w:jc w:val="left"/>
        <w:rPr>
          <w:sz w:val="24"/>
        </w:rPr>
      </w:pPr>
      <w:r>
        <w:rPr>
          <w:rFonts w:hint="eastAsia"/>
          <w:sz w:val="24"/>
        </w:rPr>
        <w:t>3</w:t>
      </w:r>
      <w:r>
        <w:rPr>
          <w:rFonts w:hint="eastAsia"/>
          <w:sz w:val="24"/>
        </w:rPr>
        <w:t>、保证各建筑物卫生间内下水道的畅通，如有堵塞及时自行疏通，清理，并定期消毒。</w:t>
      </w:r>
    </w:p>
    <w:p w:rsidR="00B04E6B" w:rsidRDefault="00AE0957" w:rsidP="00321DCF">
      <w:pPr>
        <w:widowControl/>
        <w:ind w:firstLineChars="200" w:firstLine="446"/>
        <w:jc w:val="left"/>
        <w:rPr>
          <w:sz w:val="24"/>
        </w:rPr>
      </w:pPr>
      <w:r>
        <w:rPr>
          <w:rFonts w:hint="eastAsia"/>
          <w:sz w:val="24"/>
        </w:rPr>
        <w:t>4</w:t>
      </w:r>
      <w:r>
        <w:rPr>
          <w:rFonts w:hint="eastAsia"/>
          <w:sz w:val="24"/>
        </w:rPr>
        <w:t>、各建筑物公共区域地面无污物、纸屑，每天按规定时间及时清扫干净。</w:t>
      </w:r>
    </w:p>
    <w:p w:rsidR="00B04E6B" w:rsidRDefault="00AE0957" w:rsidP="00321DCF">
      <w:pPr>
        <w:widowControl/>
        <w:ind w:firstLineChars="200" w:firstLine="446"/>
        <w:jc w:val="left"/>
        <w:rPr>
          <w:sz w:val="24"/>
        </w:rPr>
      </w:pPr>
      <w:r>
        <w:rPr>
          <w:rFonts w:hint="eastAsia"/>
          <w:sz w:val="24"/>
        </w:rPr>
        <w:t>5</w:t>
      </w:r>
      <w:r>
        <w:rPr>
          <w:rFonts w:hint="eastAsia"/>
          <w:sz w:val="24"/>
        </w:rPr>
        <w:t>、各建筑物玻璃，窗户每月定期清洗两次，要求明亮、干净、透明。</w:t>
      </w:r>
    </w:p>
    <w:p w:rsidR="00B04E6B" w:rsidRDefault="00AE0957" w:rsidP="00321DCF">
      <w:pPr>
        <w:widowControl/>
        <w:ind w:firstLineChars="200" w:firstLine="446"/>
        <w:jc w:val="left"/>
        <w:rPr>
          <w:sz w:val="24"/>
        </w:rPr>
      </w:pPr>
      <w:r>
        <w:rPr>
          <w:rFonts w:hint="eastAsia"/>
          <w:sz w:val="24"/>
        </w:rPr>
        <w:t>6</w:t>
      </w:r>
      <w:r>
        <w:rPr>
          <w:rFonts w:hint="eastAsia"/>
          <w:sz w:val="24"/>
        </w:rPr>
        <w:t>、各建筑物楼梯走廊每天擦两遍，地面干净整齐，没有纸屑，扶手每天擦一遍。</w:t>
      </w:r>
    </w:p>
    <w:p w:rsidR="00B04E6B" w:rsidRDefault="00AE0957" w:rsidP="00321DCF">
      <w:pPr>
        <w:widowControl/>
        <w:ind w:firstLineChars="200" w:firstLine="446"/>
        <w:jc w:val="left"/>
        <w:rPr>
          <w:sz w:val="24"/>
        </w:rPr>
      </w:pPr>
      <w:r>
        <w:rPr>
          <w:rFonts w:hint="eastAsia"/>
          <w:sz w:val="24"/>
        </w:rPr>
        <w:t>7</w:t>
      </w:r>
      <w:r>
        <w:rPr>
          <w:rFonts w:hint="eastAsia"/>
          <w:sz w:val="24"/>
        </w:rPr>
        <w:t>、各建筑物大厅、外厅、角厅每天用除尘液擦两遍，要求干净明亮。</w:t>
      </w:r>
      <w:r>
        <w:rPr>
          <w:rFonts w:hint="eastAsia"/>
          <w:sz w:val="24"/>
        </w:rPr>
        <w:t xml:space="preserve"> </w:t>
      </w:r>
    </w:p>
    <w:p w:rsidR="00B04E6B" w:rsidRDefault="00AE0957" w:rsidP="00321DCF">
      <w:pPr>
        <w:widowControl/>
        <w:ind w:firstLineChars="200" w:firstLine="446"/>
        <w:jc w:val="left"/>
        <w:rPr>
          <w:sz w:val="24"/>
        </w:rPr>
      </w:pPr>
      <w:r>
        <w:rPr>
          <w:rFonts w:hint="eastAsia"/>
          <w:sz w:val="24"/>
        </w:rPr>
        <w:t>8</w:t>
      </w:r>
      <w:r>
        <w:rPr>
          <w:rFonts w:hint="eastAsia"/>
          <w:sz w:val="24"/>
        </w:rPr>
        <w:t>、教学楼所有走廊门窗门板和门框每周擦两遍，不得有脏印、灰尘。</w:t>
      </w:r>
    </w:p>
    <w:p w:rsidR="00B04E6B" w:rsidRDefault="00AE0957" w:rsidP="00321DCF">
      <w:pPr>
        <w:widowControl/>
        <w:ind w:firstLineChars="200" w:firstLine="446"/>
        <w:jc w:val="left"/>
        <w:rPr>
          <w:sz w:val="24"/>
        </w:rPr>
      </w:pPr>
      <w:r>
        <w:rPr>
          <w:rFonts w:hint="eastAsia"/>
          <w:sz w:val="24"/>
        </w:rPr>
        <w:t>9</w:t>
      </w:r>
      <w:r>
        <w:rPr>
          <w:rFonts w:hint="eastAsia"/>
          <w:sz w:val="24"/>
        </w:rPr>
        <w:t>、负责公共区域设施报修工作。</w:t>
      </w:r>
    </w:p>
    <w:p w:rsidR="00B04E6B" w:rsidRDefault="00AE0957" w:rsidP="00321DCF">
      <w:pPr>
        <w:widowControl/>
        <w:ind w:firstLineChars="200" w:firstLine="446"/>
        <w:jc w:val="left"/>
        <w:rPr>
          <w:sz w:val="24"/>
        </w:rPr>
      </w:pPr>
      <w:r>
        <w:rPr>
          <w:rFonts w:hint="eastAsia"/>
          <w:sz w:val="24"/>
        </w:rPr>
        <w:t>10</w:t>
      </w:r>
      <w:r>
        <w:rPr>
          <w:rFonts w:hint="eastAsia"/>
          <w:sz w:val="24"/>
        </w:rPr>
        <w:t>、按照学院要求定期对各建筑物门窗设施进行消毒。</w:t>
      </w:r>
    </w:p>
    <w:p w:rsidR="00B04E6B" w:rsidRDefault="00AE0957" w:rsidP="00321DCF">
      <w:pPr>
        <w:widowControl/>
        <w:ind w:firstLineChars="200" w:firstLine="446"/>
        <w:jc w:val="left"/>
        <w:rPr>
          <w:sz w:val="24"/>
        </w:rPr>
      </w:pPr>
      <w:r>
        <w:rPr>
          <w:rFonts w:hint="eastAsia"/>
          <w:sz w:val="24"/>
        </w:rPr>
        <w:t>11</w:t>
      </w:r>
      <w:r>
        <w:rPr>
          <w:rFonts w:hint="eastAsia"/>
          <w:sz w:val="24"/>
        </w:rPr>
        <w:t>、配合学院重大活动进行卫生保洁。</w:t>
      </w:r>
    </w:p>
    <w:p w:rsidR="00B04E6B" w:rsidRDefault="00AE0957" w:rsidP="00321DCF">
      <w:pPr>
        <w:widowControl/>
        <w:ind w:firstLineChars="200" w:firstLine="446"/>
        <w:jc w:val="left"/>
        <w:rPr>
          <w:sz w:val="24"/>
        </w:rPr>
      </w:pPr>
      <w:r>
        <w:rPr>
          <w:rFonts w:hint="eastAsia"/>
          <w:sz w:val="24"/>
        </w:rPr>
        <w:t>12</w:t>
      </w:r>
      <w:r>
        <w:rPr>
          <w:rFonts w:hint="eastAsia"/>
          <w:sz w:val="24"/>
        </w:rPr>
        <w:t>、各办公会议场所地毯定期清洁，需要清洁的地毯面积约</w:t>
      </w:r>
      <w:r>
        <w:rPr>
          <w:rFonts w:hint="eastAsia"/>
          <w:sz w:val="24"/>
        </w:rPr>
        <w:t>1000</w:t>
      </w:r>
      <w:r>
        <w:rPr>
          <w:rFonts w:hint="eastAsia"/>
          <w:sz w:val="24"/>
        </w:rPr>
        <w:t>平米，一年清洁</w:t>
      </w:r>
      <w:r>
        <w:rPr>
          <w:rFonts w:hint="eastAsia"/>
          <w:sz w:val="24"/>
        </w:rPr>
        <w:t>6</w:t>
      </w:r>
      <w:r>
        <w:rPr>
          <w:rFonts w:hint="eastAsia"/>
          <w:sz w:val="24"/>
        </w:rPr>
        <w:t>次，清洁工作由本项目保洁人员完成。</w:t>
      </w:r>
    </w:p>
    <w:p w:rsidR="00B04E6B" w:rsidRDefault="00AE0957" w:rsidP="00321DCF">
      <w:pPr>
        <w:widowControl/>
        <w:ind w:firstLineChars="200" w:firstLine="446"/>
        <w:jc w:val="left"/>
        <w:rPr>
          <w:sz w:val="24"/>
        </w:rPr>
      </w:pPr>
      <w:r>
        <w:rPr>
          <w:rFonts w:hint="eastAsia"/>
          <w:sz w:val="24"/>
        </w:rPr>
        <w:t>13</w:t>
      </w:r>
      <w:r>
        <w:rPr>
          <w:rFonts w:hint="eastAsia"/>
          <w:sz w:val="24"/>
        </w:rPr>
        <w:t>、建筑物</w:t>
      </w:r>
      <w:r>
        <w:rPr>
          <w:rFonts w:hint="eastAsia"/>
          <w:sz w:val="24"/>
        </w:rPr>
        <w:t>2</w:t>
      </w:r>
      <w:r>
        <w:rPr>
          <w:rFonts w:hint="eastAsia"/>
          <w:sz w:val="24"/>
        </w:rPr>
        <w:t>米以下外墙玻璃保洁。</w:t>
      </w:r>
    </w:p>
    <w:p w:rsidR="00B04E6B" w:rsidRDefault="00AE0957" w:rsidP="00321DCF">
      <w:pPr>
        <w:widowControl/>
        <w:ind w:firstLineChars="200" w:firstLine="446"/>
        <w:jc w:val="left"/>
        <w:rPr>
          <w:sz w:val="24"/>
        </w:rPr>
      </w:pPr>
      <w:r>
        <w:rPr>
          <w:rFonts w:hint="eastAsia"/>
          <w:sz w:val="24"/>
        </w:rPr>
        <w:t>14</w:t>
      </w:r>
      <w:r>
        <w:rPr>
          <w:rFonts w:hint="eastAsia"/>
          <w:sz w:val="24"/>
        </w:rPr>
        <w:t>、培训楼客房内布草需执行“一客一换”标准（清洗并消毒），其它床品和房间内物品需按照接待标准进行补充并摆放整齐。</w:t>
      </w:r>
    </w:p>
    <w:p w:rsidR="00B04E6B" w:rsidRDefault="00AE0957">
      <w:pPr>
        <w:widowControl/>
        <w:ind w:firstLineChars="200" w:firstLine="448"/>
        <w:jc w:val="left"/>
        <w:rPr>
          <w:b/>
          <w:bCs/>
          <w:sz w:val="24"/>
        </w:rPr>
      </w:pPr>
      <w:r>
        <w:rPr>
          <w:rFonts w:hint="eastAsia"/>
          <w:b/>
          <w:bCs/>
          <w:sz w:val="24"/>
        </w:rPr>
        <w:t>四、应急服务要求</w:t>
      </w:r>
    </w:p>
    <w:p w:rsidR="00B04E6B" w:rsidRDefault="00AE0957" w:rsidP="00321DCF">
      <w:pPr>
        <w:widowControl/>
        <w:ind w:firstLineChars="200" w:firstLine="446"/>
        <w:jc w:val="left"/>
        <w:rPr>
          <w:sz w:val="24"/>
        </w:rPr>
      </w:pPr>
      <w:r>
        <w:rPr>
          <w:rFonts w:hint="eastAsia"/>
          <w:sz w:val="24"/>
        </w:rPr>
        <w:t>当出现不可预知紧急情况时（例如停水停电、极端天气、群体事件、自然灾害等，可根据项目具体情况列举），中标方保证服务正常运转，需按照甲方要求临时增配人员、临时调集设备。</w:t>
      </w:r>
    </w:p>
    <w:p w:rsidR="00B04E6B" w:rsidRDefault="00AE0957">
      <w:pPr>
        <w:widowControl/>
        <w:ind w:firstLineChars="200" w:firstLine="448"/>
        <w:jc w:val="left"/>
        <w:rPr>
          <w:b/>
          <w:bCs/>
          <w:sz w:val="24"/>
        </w:rPr>
      </w:pPr>
      <w:r>
        <w:rPr>
          <w:rFonts w:hint="eastAsia"/>
          <w:b/>
          <w:bCs/>
          <w:sz w:val="24"/>
        </w:rPr>
        <w:t>五、人员保密要求</w:t>
      </w:r>
    </w:p>
    <w:p w:rsidR="00B04E6B" w:rsidRDefault="00AE0957" w:rsidP="00321DCF">
      <w:pPr>
        <w:widowControl/>
        <w:ind w:firstLineChars="200" w:firstLine="446"/>
        <w:jc w:val="left"/>
        <w:rPr>
          <w:sz w:val="24"/>
        </w:rPr>
      </w:pPr>
      <w:r>
        <w:rPr>
          <w:rFonts w:hint="eastAsia"/>
          <w:sz w:val="24"/>
        </w:rPr>
        <w:t>保证服务过程中有可能获取的保密信息不泄露的措施，包括但不限于制定保密制度、服务人员保密培训、重点岗位双人服务、泄密惩罚办法。</w:t>
      </w:r>
    </w:p>
    <w:p w:rsidR="00B04E6B" w:rsidRDefault="00AE0957">
      <w:pPr>
        <w:widowControl/>
        <w:ind w:firstLineChars="200" w:firstLine="448"/>
        <w:jc w:val="left"/>
        <w:rPr>
          <w:b/>
          <w:bCs/>
          <w:sz w:val="24"/>
        </w:rPr>
      </w:pPr>
      <w:r>
        <w:rPr>
          <w:rFonts w:hint="eastAsia"/>
          <w:b/>
          <w:bCs/>
          <w:sz w:val="24"/>
        </w:rPr>
        <w:t>六、人员稳定性要求</w:t>
      </w:r>
    </w:p>
    <w:p w:rsidR="00B04E6B" w:rsidRDefault="00AE0957" w:rsidP="00321DCF">
      <w:pPr>
        <w:widowControl/>
        <w:ind w:firstLineChars="200" w:firstLine="446"/>
        <w:jc w:val="left"/>
        <w:rPr>
          <w:sz w:val="24"/>
        </w:rPr>
      </w:pPr>
      <w:r>
        <w:rPr>
          <w:rFonts w:hint="eastAsia"/>
          <w:sz w:val="24"/>
        </w:rPr>
        <w:t>在整个服务期内，人员更换率不得超过</w:t>
      </w:r>
      <w:r>
        <w:rPr>
          <w:rFonts w:hint="eastAsia"/>
          <w:sz w:val="24"/>
        </w:rPr>
        <w:t>10%</w:t>
      </w:r>
      <w:r>
        <w:rPr>
          <w:rFonts w:hint="eastAsia"/>
          <w:sz w:val="24"/>
        </w:rPr>
        <w:t>，更换人员不得低于采购需求，且应经采购人同意。</w:t>
      </w:r>
    </w:p>
    <w:p w:rsidR="00B04E6B" w:rsidRDefault="00AE0957">
      <w:pPr>
        <w:widowControl/>
        <w:ind w:firstLineChars="200" w:firstLine="448"/>
        <w:jc w:val="left"/>
        <w:rPr>
          <w:b/>
          <w:bCs/>
          <w:sz w:val="24"/>
        </w:rPr>
      </w:pPr>
      <w:r>
        <w:rPr>
          <w:rFonts w:hint="eastAsia"/>
          <w:b/>
          <w:bCs/>
          <w:sz w:val="24"/>
        </w:rPr>
        <w:t>七、进驻和接管要求</w:t>
      </w:r>
    </w:p>
    <w:p w:rsidR="00B04E6B" w:rsidRDefault="00AE0957" w:rsidP="00321DCF">
      <w:pPr>
        <w:widowControl/>
        <w:ind w:firstLineChars="200" w:firstLine="446"/>
        <w:jc w:val="left"/>
        <w:rPr>
          <w:sz w:val="24"/>
        </w:rPr>
      </w:pPr>
      <w:r>
        <w:rPr>
          <w:rFonts w:hint="eastAsia"/>
          <w:sz w:val="24"/>
        </w:rPr>
        <w:t>中标后，及时配齐所需人员、工具、设备等，在规定的时间内保证全体服务人员按时进场服务，如果为新任服务公司，则还需与前任公司进行交接，保留相关记录，做到服务平稳过渡，对采购人工作无不良影响。</w:t>
      </w:r>
    </w:p>
    <w:p w:rsidR="00B04E6B" w:rsidRDefault="00AE0957">
      <w:pPr>
        <w:widowControl/>
        <w:ind w:firstLineChars="200" w:firstLine="448"/>
        <w:jc w:val="left"/>
        <w:rPr>
          <w:b/>
          <w:bCs/>
          <w:sz w:val="24"/>
        </w:rPr>
      </w:pPr>
      <w:r>
        <w:rPr>
          <w:rFonts w:hint="eastAsia"/>
          <w:b/>
          <w:bCs/>
          <w:sz w:val="24"/>
        </w:rPr>
        <w:t>八、费用分割</w:t>
      </w:r>
    </w:p>
    <w:p w:rsidR="00B04E6B" w:rsidRDefault="00AE0957" w:rsidP="00321DCF">
      <w:pPr>
        <w:widowControl/>
        <w:ind w:firstLineChars="200" w:firstLine="446"/>
        <w:jc w:val="left"/>
        <w:rPr>
          <w:sz w:val="24"/>
        </w:rPr>
      </w:pPr>
      <w:r>
        <w:rPr>
          <w:rFonts w:hint="eastAsia"/>
          <w:sz w:val="24"/>
        </w:rPr>
        <w:t>1</w:t>
      </w:r>
      <w:r>
        <w:rPr>
          <w:rFonts w:hint="eastAsia"/>
          <w:sz w:val="24"/>
        </w:rPr>
        <w:t>、服务人员的统一工作服装由中标供应商提供，其中培训楼保洁员服装需按照采购人需求配备。</w:t>
      </w:r>
    </w:p>
    <w:p w:rsidR="00B04E6B" w:rsidRDefault="00AE0957" w:rsidP="00321DCF">
      <w:pPr>
        <w:widowControl/>
        <w:ind w:firstLineChars="200" w:firstLine="446"/>
        <w:jc w:val="left"/>
        <w:rPr>
          <w:sz w:val="24"/>
        </w:rPr>
      </w:pPr>
      <w:r>
        <w:rPr>
          <w:rFonts w:hint="eastAsia"/>
          <w:sz w:val="24"/>
        </w:rPr>
        <w:t>2</w:t>
      </w:r>
      <w:r>
        <w:rPr>
          <w:rFonts w:hint="eastAsia"/>
          <w:sz w:val="24"/>
        </w:rPr>
        <w:t>、本项目保洁服务中的保洁工具、设备及保洁耗材、布草洗涤等均由中标供应商负责。（注：布草洗涤每年约需</w:t>
      </w:r>
      <w:r>
        <w:rPr>
          <w:rFonts w:hint="eastAsia"/>
          <w:sz w:val="24"/>
        </w:rPr>
        <w:t>50000</w:t>
      </w:r>
      <w:r>
        <w:rPr>
          <w:rFonts w:hint="eastAsia"/>
          <w:sz w:val="24"/>
        </w:rPr>
        <w:t>元）</w:t>
      </w:r>
    </w:p>
    <w:p w:rsidR="00B04E6B" w:rsidRDefault="00AE0957" w:rsidP="00321DCF">
      <w:pPr>
        <w:widowControl/>
        <w:ind w:firstLineChars="200" w:firstLine="446"/>
        <w:jc w:val="left"/>
        <w:rPr>
          <w:sz w:val="24"/>
        </w:rPr>
      </w:pPr>
      <w:r>
        <w:rPr>
          <w:rFonts w:hint="eastAsia"/>
          <w:sz w:val="24"/>
        </w:rPr>
        <w:t>3</w:t>
      </w:r>
      <w:r>
        <w:rPr>
          <w:rFonts w:hint="eastAsia"/>
          <w:sz w:val="24"/>
        </w:rPr>
        <w:t>、采购人不为中标方提供免费食宿服务。</w:t>
      </w:r>
    </w:p>
    <w:p w:rsidR="00B04E6B" w:rsidRDefault="00AE0957" w:rsidP="00321DCF">
      <w:pPr>
        <w:widowControl/>
        <w:ind w:firstLineChars="200" w:firstLine="446"/>
        <w:jc w:val="left"/>
        <w:rPr>
          <w:sz w:val="24"/>
        </w:rPr>
      </w:pPr>
      <w:r>
        <w:rPr>
          <w:rFonts w:hint="eastAsia"/>
          <w:sz w:val="24"/>
        </w:rPr>
        <w:t>4</w:t>
      </w:r>
      <w:r>
        <w:rPr>
          <w:rFonts w:hint="eastAsia"/>
          <w:sz w:val="24"/>
        </w:rPr>
        <w:t>、采购人提供中标供应商存放工具、换衣、休息及办公场所，具体面积及数量由中标供应商提出与采购人协商确定，不向中标供应商收取租金、水电费、管理费。</w:t>
      </w:r>
    </w:p>
    <w:p w:rsidR="00B04E6B" w:rsidRDefault="00AE0957">
      <w:pPr>
        <w:widowControl/>
        <w:ind w:firstLineChars="200" w:firstLine="448"/>
        <w:jc w:val="left"/>
        <w:rPr>
          <w:b/>
          <w:bCs/>
          <w:sz w:val="24"/>
        </w:rPr>
      </w:pPr>
      <w:r>
        <w:rPr>
          <w:rFonts w:hint="eastAsia"/>
          <w:b/>
          <w:bCs/>
          <w:sz w:val="24"/>
        </w:rPr>
        <w:t>九、服务过程中，对公司评价考核验收标准</w:t>
      </w:r>
    </w:p>
    <w:p w:rsidR="00B04E6B" w:rsidRDefault="00AE0957" w:rsidP="00321DCF">
      <w:pPr>
        <w:widowControl/>
        <w:ind w:firstLineChars="200" w:firstLine="446"/>
        <w:jc w:val="left"/>
        <w:rPr>
          <w:sz w:val="24"/>
        </w:rPr>
      </w:pPr>
      <w:r>
        <w:rPr>
          <w:rFonts w:hint="eastAsia"/>
          <w:sz w:val="24"/>
        </w:rPr>
        <w:t>1</w:t>
      </w:r>
      <w:r>
        <w:rPr>
          <w:rFonts w:hint="eastAsia"/>
          <w:sz w:val="24"/>
        </w:rPr>
        <w:t>、日常服务应符合国家和天津市的有关规定以及物业服务合同的约定；</w:t>
      </w:r>
    </w:p>
    <w:p w:rsidR="00B04E6B" w:rsidRDefault="00AE0957" w:rsidP="00321DCF">
      <w:pPr>
        <w:widowControl/>
        <w:ind w:firstLineChars="200" w:firstLine="446"/>
        <w:jc w:val="left"/>
        <w:rPr>
          <w:sz w:val="24"/>
        </w:rPr>
      </w:pPr>
      <w:r>
        <w:rPr>
          <w:rFonts w:hint="eastAsia"/>
          <w:sz w:val="24"/>
        </w:rPr>
        <w:t>2</w:t>
      </w:r>
      <w:r>
        <w:rPr>
          <w:rFonts w:hint="eastAsia"/>
          <w:sz w:val="24"/>
        </w:rPr>
        <w:t>、建立物业管理区域内共用部位和共用设施设备的使用、环境卫生的维护等方面的规章制度；</w:t>
      </w:r>
    </w:p>
    <w:p w:rsidR="00B04E6B" w:rsidRDefault="00AE0957" w:rsidP="00321DCF">
      <w:pPr>
        <w:widowControl/>
        <w:ind w:firstLineChars="200" w:firstLine="446"/>
        <w:jc w:val="left"/>
        <w:rPr>
          <w:sz w:val="24"/>
        </w:rPr>
      </w:pPr>
      <w:r>
        <w:rPr>
          <w:rFonts w:hint="eastAsia"/>
          <w:sz w:val="24"/>
        </w:rPr>
        <w:t>3</w:t>
      </w:r>
      <w:r>
        <w:rPr>
          <w:rFonts w:hint="eastAsia"/>
          <w:sz w:val="24"/>
        </w:rPr>
        <w:t>、对侵害物业共用部位、共用设施设备的行为，要求责任人停止侵害、恢复原状，对拒不改正的书面报告后勤服务部处理；</w:t>
      </w:r>
    </w:p>
    <w:p w:rsidR="00B04E6B" w:rsidRDefault="00AE0957" w:rsidP="00321DCF">
      <w:pPr>
        <w:widowControl/>
        <w:ind w:firstLineChars="200" w:firstLine="446"/>
        <w:jc w:val="left"/>
        <w:rPr>
          <w:sz w:val="24"/>
        </w:rPr>
      </w:pPr>
      <w:r>
        <w:rPr>
          <w:rFonts w:hint="eastAsia"/>
          <w:sz w:val="24"/>
        </w:rPr>
        <w:t>4</w:t>
      </w:r>
      <w:r>
        <w:rPr>
          <w:rFonts w:hint="eastAsia"/>
          <w:sz w:val="24"/>
        </w:rPr>
        <w:t>、物业档案管理：管理与物业相关的记录资料，建立并及时维护更新各种设备、设施等物业管理内容的基础档案。</w:t>
      </w:r>
    </w:p>
    <w:p w:rsidR="00B04E6B" w:rsidRDefault="00AE0957" w:rsidP="00321DCF">
      <w:pPr>
        <w:widowControl/>
        <w:ind w:firstLineChars="200" w:firstLine="446"/>
        <w:jc w:val="left"/>
        <w:rPr>
          <w:sz w:val="24"/>
        </w:rPr>
      </w:pPr>
      <w:r>
        <w:rPr>
          <w:rFonts w:hint="eastAsia"/>
          <w:sz w:val="24"/>
        </w:rPr>
        <w:t>5</w:t>
      </w:r>
      <w:r>
        <w:rPr>
          <w:rFonts w:hint="eastAsia"/>
          <w:sz w:val="24"/>
        </w:rPr>
        <w:t>、做好临时性的应急工作。</w:t>
      </w:r>
    </w:p>
    <w:p w:rsidR="00B04E6B" w:rsidRDefault="00AE0957" w:rsidP="00321DCF">
      <w:pPr>
        <w:widowControl/>
        <w:ind w:firstLineChars="200" w:firstLine="446"/>
        <w:jc w:val="left"/>
        <w:rPr>
          <w:sz w:val="24"/>
        </w:rPr>
      </w:pPr>
      <w:r>
        <w:rPr>
          <w:rFonts w:hint="eastAsia"/>
          <w:sz w:val="24"/>
        </w:rPr>
        <w:t>6</w:t>
      </w:r>
      <w:r>
        <w:rPr>
          <w:rFonts w:hint="eastAsia"/>
          <w:sz w:val="24"/>
        </w:rPr>
        <w:t>、每年学期至少</w:t>
      </w:r>
      <w:r>
        <w:rPr>
          <w:rFonts w:hint="eastAsia"/>
          <w:sz w:val="24"/>
        </w:rPr>
        <w:t>1</w:t>
      </w:r>
      <w:r>
        <w:rPr>
          <w:rFonts w:hint="eastAsia"/>
          <w:sz w:val="24"/>
        </w:rPr>
        <w:t>次征询业主对物业服务的意见，采取措施及时改进。</w:t>
      </w:r>
    </w:p>
    <w:p w:rsidR="00B04E6B" w:rsidRDefault="00AE0957">
      <w:pPr>
        <w:widowControl/>
        <w:ind w:firstLineChars="200" w:firstLine="448"/>
        <w:jc w:val="left"/>
        <w:rPr>
          <w:b/>
          <w:bCs/>
          <w:sz w:val="24"/>
        </w:rPr>
      </w:pPr>
      <w:r>
        <w:rPr>
          <w:rFonts w:hint="eastAsia"/>
          <w:b/>
          <w:bCs/>
          <w:sz w:val="24"/>
        </w:rPr>
        <w:t>十、其他要求</w:t>
      </w:r>
    </w:p>
    <w:p w:rsidR="00B04E6B" w:rsidRDefault="00AE0957" w:rsidP="00321DCF">
      <w:pPr>
        <w:widowControl/>
        <w:ind w:firstLineChars="200" w:firstLine="446"/>
        <w:jc w:val="left"/>
        <w:rPr>
          <w:sz w:val="24"/>
        </w:rPr>
      </w:pPr>
      <w:r>
        <w:rPr>
          <w:rFonts w:hint="eastAsia"/>
          <w:sz w:val="24"/>
        </w:rPr>
        <w:t>1</w:t>
      </w:r>
      <w:r>
        <w:rPr>
          <w:rFonts w:hint="eastAsia"/>
          <w:sz w:val="24"/>
        </w:rPr>
        <w:t>、组织有效的管理机构，以及管理人员配备、培训（组织机构设置合理、项目经理及各专业管理人员、技术人员配备齐全、分工明确）管理方案考虑全面、不漏项，专业性、技术性强，操作可行；管理方案有关论述条理清晰，理由充分。</w:t>
      </w:r>
    </w:p>
    <w:p w:rsidR="00B04E6B" w:rsidRDefault="00AE0957" w:rsidP="00321DCF">
      <w:pPr>
        <w:widowControl/>
        <w:ind w:firstLineChars="200" w:firstLine="446"/>
        <w:jc w:val="left"/>
        <w:rPr>
          <w:sz w:val="24"/>
        </w:rPr>
      </w:pPr>
      <w:r>
        <w:rPr>
          <w:rFonts w:hint="eastAsia"/>
          <w:sz w:val="24"/>
        </w:rPr>
        <w:t>2</w:t>
      </w:r>
      <w:r>
        <w:rPr>
          <w:rFonts w:hint="eastAsia"/>
          <w:sz w:val="24"/>
        </w:rPr>
        <w:t>、管理方式包括（但不限于）内部管理机构、机理机制、监督机制、自我约束机制、信息反馈机制及处理机制。</w:t>
      </w:r>
    </w:p>
    <w:p w:rsidR="00B04E6B" w:rsidRDefault="00AE0957" w:rsidP="00321DCF">
      <w:pPr>
        <w:widowControl/>
        <w:ind w:firstLineChars="200" w:firstLine="446"/>
        <w:jc w:val="left"/>
        <w:rPr>
          <w:sz w:val="24"/>
        </w:rPr>
      </w:pPr>
      <w:r>
        <w:rPr>
          <w:rFonts w:hint="eastAsia"/>
          <w:sz w:val="24"/>
        </w:rPr>
        <w:t>3</w:t>
      </w:r>
      <w:r>
        <w:rPr>
          <w:rFonts w:hint="eastAsia"/>
          <w:sz w:val="24"/>
        </w:rPr>
        <w:t>、应根据项目具体实际情况进行调整人员及作业的具体时间，并且在采购人有重大活动期间进行无条件的人员支持。遇采购人学校有重大活动，中标供应商应及时从本项目其他岗位上调派人手进行支持。</w:t>
      </w:r>
    </w:p>
    <w:p w:rsidR="00B04E6B" w:rsidRDefault="00AE0957" w:rsidP="00321DCF">
      <w:pPr>
        <w:widowControl/>
        <w:ind w:firstLineChars="200" w:firstLine="446"/>
        <w:jc w:val="left"/>
        <w:rPr>
          <w:sz w:val="24"/>
        </w:rPr>
      </w:pPr>
      <w:r>
        <w:rPr>
          <w:rFonts w:hint="eastAsia"/>
          <w:sz w:val="24"/>
        </w:rPr>
        <w:t>4</w:t>
      </w:r>
      <w:r>
        <w:rPr>
          <w:rFonts w:hint="eastAsia"/>
          <w:sz w:val="24"/>
        </w:rPr>
        <w:t>、以方便学生学习、生活为原则，卫生保洁要做到合理安排保洁班次作业时间，做到定岗、定人、定责、定目标科学管理。</w:t>
      </w:r>
    </w:p>
    <w:p w:rsidR="00B04E6B" w:rsidRDefault="00AE0957" w:rsidP="00321DCF">
      <w:pPr>
        <w:widowControl/>
        <w:ind w:firstLineChars="200" w:firstLine="446"/>
        <w:jc w:val="left"/>
        <w:rPr>
          <w:sz w:val="24"/>
        </w:rPr>
      </w:pPr>
      <w:r>
        <w:rPr>
          <w:rFonts w:hint="eastAsia"/>
          <w:sz w:val="24"/>
        </w:rPr>
        <w:t>5</w:t>
      </w:r>
      <w:r>
        <w:rPr>
          <w:rFonts w:hint="eastAsia"/>
          <w:sz w:val="24"/>
        </w:rPr>
        <w:t>、中标供应商员工服装应统一、整洁、挂牌上岗，便于管理。员工精神饱满、身体健康，有爱心、耐心，服从工作安排，保证员工的稳定性，不能因员工变动影响工作。</w:t>
      </w:r>
    </w:p>
    <w:p w:rsidR="00B04E6B" w:rsidRDefault="00AE0957" w:rsidP="00321DCF">
      <w:pPr>
        <w:widowControl/>
        <w:ind w:firstLineChars="200" w:firstLine="446"/>
        <w:jc w:val="left"/>
        <w:rPr>
          <w:sz w:val="24"/>
        </w:rPr>
      </w:pPr>
      <w:r>
        <w:rPr>
          <w:rFonts w:hint="eastAsia"/>
          <w:sz w:val="24"/>
        </w:rPr>
        <w:t>6</w:t>
      </w:r>
      <w:r>
        <w:rPr>
          <w:rFonts w:hint="eastAsia"/>
          <w:sz w:val="24"/>
        </w:rPr>
        <w:t>、中标供应商必须指定一位项目经理，全权代表其负责管理承包区域服务工作，并与采购人保持密切联系。能够根据学校的工作要求，独立开展各项工作；具有高度的奉献精神，敢于负责，善于管理；工作中善于发现问题、正确处理问题；具有一定管理经验，身体健康，且必须为投标文件中的项目经理本人长期驻守。</w:t>
      </w:r>
    </w:p>
    <w:p w:rsidR="00B04E6B" w:rsidRDefault="00AE0957" w:rsidP="00321DCF">
      <w:pPr>
        <w:widowControl/>
        <w:ind w:firstLineChars="200" w:firstLine="446"/>
        <w:jc w:val="left"/>
        <w:rPr>
          <w:sz w:val="24"/>
        </w:rPr>
      </w:pPr>
      <w:r>
        <w:rPr>
          <w:rFonts w:hint="eastAsia"/>
          <w:sz w:val="24"/>
        </w:rPr>
        <w:t>7</w:t>
      </w:r>
      <w:r>
        <w:rPr>
          <w:rFonts w:hint="eastAsia"/>
          <w:sz w:val="24"/>
        </w:rPr>
        <w:t>、中标供应商要合法用工，并聘用与服务相适应的人员。所有人员必须遵守国家法律、法规及各项规章制度，具有良好素养与上岗资质，具有与工作相适应的文化程度，无不良记录及嗜好，爱岗敬业、工作勤快、礼貌待人、和蔼处事、相貌端庄、身体健康，无有碍工作的残疾。</w:t>
      </w:r>
    </w:p>
    <w:p w:rsidR="00B04E6B" w:rsidRDefault="00AE0957" w:rsidP="00321DCF">
      <w:pPr>
        <w:widowControl/>
        <w:ind w:firstLineChars="200" w:firstLine="446"/>
        <w:jc w:val="left"/>
        <w:rPr>
          <w:sz w:val="24"/>
        </w:rPr>
      </w:pPr>
      <w:r>
        <w:rPr>
          <w:rFonts w:hint="eastAsia"/>
          <w:sz w:val="24"/>
        </w:rPr>
        <w:t>8</w:t>
      </w:r>
      <w:r>
        <w:rPr>
          <w:rFonts w:hint="eastAsia"/>
          <w:sz w:val="24"/>
        </w:rPr>
        <w:t>、采购人将提供中标供应商存放工具、换衣、休息及办公场所，具体面积及数量由中标供应商提出与采购人协商确定，此类场所不计租金、水电费、管理费。</w:t>
      </w:r>
    </w:p>
    <w:p w:rsidR="00B04E6B" w:rsidRDefault="00AE0957" w:rsidP="00321DCF">
      <w:pPr>
        <w:widowControl/>
        <w:ind w:firstLineChars="200" w:firstLine="446"/>
        <w:jc w:val="left"/>
        <w:rPr>
          <w:sz w:val="24"/>
        </w:rPr>
      </w:pPr>
      <w:r>
        <w:rPr>
          <w:rFonts w:hint="eastAsia"/>
          <w:sz w:val="24"/>
        </w:rPr>
        <w:t>9</w:t>
      </w:r>
      <w:r>
        <w:rPr>
          <w:rFonts w:hint="eastAsia"/>
          <w:sz w:val="24"/>
        </w:rPr>
        <w:t>、中标供应商及其员工必须遵守采购人的一切行政管理、消防安全等规定和制度。</w:t>
      </w:r>
    </w:p>
    <w:p w:rsidR="00B04E6B" w:rsidRDefault="00AE0957" w:rsidP="00321DCF">
      <w:pPr>
        <w:widowControl/>
        <w:ind w:firstLineChars="200" w:firstLine="446"/>
        <w:jc w:val="left"/>
        <w:rPr>
          <w:sz w:val="24"/>
        </w:rPr>
      </w:pPr>
      <w:r>
        <w:rPr>
          <w:rFonts w:hint="eastAsia"/>
          <w:sz w:val="24"/>
        </w:rPr>
        <w:t>10</w:t>
      </w:r>
      <w:r>
        <w:rPr>
          <w:rFonts w:hint="eastAsia"/>
          <w:sz w:val="24"/>
        </w:rPr>
        <w:t>、遇突发事件或安全检查时，中标供应商必须配合有关部门执行任务，并指定专职人员协助工作，直至完成。</w:t>
      </w:r>
    </w:p>
    <w:p w:rsidR="00B04E6B" w:rsidRDefault="00AE0957" w:rsidP="00321DCF">
      <w:pPr>
        <w:widowControl/>
        <w:ind w:firstLineChars="200" w:firstLine="446"/>
        <w:jc w:val="left"/>
        <w:rPr>
          <w:sz w:val="24"/>
        </w:rPr>
      </w:pPr>
      <w:r>
        <w:rPr>
          <w:rFonts w:hint="eastAsia"/>
          <w:sz w:val="24"/>
        </w:rPr>
        <w:t>11</w:t>
      </w:r>
      <w:r>
        <w:rPr>
          <w:rFonts w:hint="eastAsia"/>
          <w:sz w:val="24"/>
        </w:rPr>
        <w:t>、中标供应商不得在承包区域从事非法活动或有损采购人利益的活动。</w:t>
      </w:r>
    </w:p>
    <w:p w:rsidR="00B04E6B" w:rsidRDefault="00AE0957">
      <w:pPr>
        <w:rPr>
          <w:sz w:val="24"/>
        </w:rPr>
      </w:pPr>
      <w:r>
        <w:rPr>
          <w:rFonts w:hint="eastAsia"/>
          <w:sz w:val="24"/>
        </w:rPr>
        <w:br w:type="page"/>
      </w:r>
    </w:p>
    <w:p w:rsidR="00B04E6B" w:rsidRDefault="00AE0957">
      <w:pPr>
        <w:widowControl/>
        <w:ind w:firstLineChars="200" w:firstLine="448"/>
        <w:jc w:val="left"/>
        <w:rPr>
          <w:b/>
          <w:bCs/>
          <w:color w:val="000000"/>
          <w:sz w:val="24"/>
          <w:szCs w:val="24"/>
        </w:rPr>
      </w:pPr>
      <w:r>
        <w:rPr>
          <w:rFonts w:hint="eastAsia"/>
          <w:b/>
          <w:bCs/>
          <w:color w:val="000000"/>
          <w:sz w:val="24"/>
          <w:szCs w:val="24"/>
        </w:rPr>
        <w:t>第二包：生活区物业</w:t>
      </w:r>
    </w:p>
    <w:p w:rsidR="00B04E6B" w:rsidRDefault="00AE0957">
      <w:pPr>
        <w:widowControl/>
        <w:ind w:firstLineChars="200" w:firstLine="448"/>
        <w:jc w:val="left"/>
        <w:rPr>
          <w:b/>
          <w:bCs/>
          <w:sz w:val="24"/>
        </w:rPr>
      </w:pPr>
      <w:r>
        <w:rPr>
          <w:rFonts w:hint="eastAsia"/>
          <w:b/>
          <w:bCs/>
          <w:sz w:val="24"/>
        </w:rPr>
        <w:t>一、项目背景</w:t>
      </w:r>
    </w:p>
    <w:p w:rsidR="00B04E6B" w:rsidRDefault="00AE0957" w:rsidP="00321DCF">
      <w:pPr>
        <w:widowControl/>
        <w:ind w:firstLineChars="200" w:firstLine="446"/>
        <w:jc w:val="left"/>
        <w:rPr>
          <w:sz w:val="24"/>
        </w:rPr>
      </w:pPr>
      <w:r>
        <w:rPr>
          <w:rFonts w:hint="eastAsia"/>
          <w:sz w:val="24"/>
        </w:rPr>
        <w:t>天津机电职业技术学院位于天津市海河教育园区雅观路</w:t>
      </w:r>
      <w:r>
        <w:rPr>
          <w:rFonts w:hint="eastAsia"/>
          <w:sz w:val="24"/>
        </w:rPr>
        <w:t>19</w:t>
      </w:r>
      <w:r>
        <w:rPr>
          <w:rFonts w:hint="eastAsia"/>
          <w:sz w:val="24"/>
        </w:rPr>
        <w:t>号，学校现占地</w:t>
      </w:r>
      <w:r>
        <w:rPr>
          <w:rFonts w:hint="eastAsia"/>
          <w:sz w:val="24"/>
        </w:rPr>
        <w:t>39.56</w:t>
      </w:r>
      <w:r>
        <w:rPr>
          <w:rFonts w:hint="eastAsia"/>
          <w:sz w:val="24"/>
        </w:rPr>
        <w:t>万平方米，共有</w:t>
      </w:r>
      <w:r>
        <w:rPr>
          <w:rFonts w:hint="eastAsia"/>
          <w:sz w:val="24"/>
        </w:rPr>
        <w:t>6</w:t>
      </w:r>
      <w:r>
        <w:rPr>
          <w:rFonts w:hint="eastAsia"/>
          <w:sz w:val="24"/>
        </w:rPr>
        <w:t>栋宿舍楼，建筑面积</w:t>
      </w:r>
      <w:r>
        <w:rPr>
          <w:rFonts w:hint="eastAsia"/>
          <w:sz w:val="24"/>
        </w:rPr>
        <w:t>61212.59</w:t>
      </w:r>
      <w:r>
        <w:rPr>
          <w:rFonts w:hint="eastAsia"/>
          <w:sz w:val="24"/>
        </w:rPr>
        <w:t>平方米；后勤服务中心办公楼</w:t>
      </w:r>
      <w:r>
        <w:rPr>
          <w:rFonts w:hint="eastAsia"/>
          <w:sz w:val="24"/>
        </w:rPr>
        <w:t>1</w:t>
      </w:r>
      <w:r>
        <w:rPr>
          <w:rFonts w:hint="eastAsia"/>
          <w:sz w:val="24"/>
        </w:rPr>
        <w:t>栋，建筑面积</w:t>
      </w:r>
      <w:r>
        <w:rPr>
          <w:rFonts w:hint="eastAsia"/>
          <w:sz w:val="24"/>
        </w:rPr>
        <w:t>4124.79</w:t>
      </w:r>
      <w:r>
        <w:rPr>
          <w:rFonts w:hint="eastAsia"/>
          <w:sz w:val="24"/>
        </w:rPr>
        <w:t>平方米；体育场、馆建筑面积</w:t>
      </w:r>
      <w:r>
        <w:rPr>
          <w:rFonts w:hint="eastAsia"/>
          <w:sz w:val="24"/>
        </w:rPr>
        <w:t>3552</w:t>
      </w:r>
      <w:r>
        <w:rPr>
          <w:rFonts w:hint="eastAsia"/>
          <w:sz w:val="24"/>
        </w:rPr>
        <w:t>平方米；学校现有在校生</w:t>
      </w:r>
      <w:r>
        <w:rPr>
          <w:rFonts w:hint="eastAsia"/>
          <w:sz w:val="24"/>
        </w:rPr>
        <w:t>12000</w:t>
      </w:r>
      <w:r>
        <w:rPr>
          <w:rFonts w:hint="eastAsia"/>
          <w:sz w:val="24"/>
        </w:rPr>
        <w:t>余人。第二包为学生公寓、体育场馆、后勤服务中心办公楼等生活区购买物业保洁服务。</w:t>
      </w:r>
    </w:p>
    <w:p w:rsidR="00B04E6B" w:rsidRDefault="00AE0957">
      <w:pPr>
        <w:widowControl/>
        <w:ind w:firstLineChars="200" w:firstLine="448"/>
        <w:jc w:val="left"/>
        <w:rPr>
          <w:b/>
          <w:bCs/>
          <w:sz w:val="24"/>
        </w:rPr>
      </w:pPr>
      <w:r>
        <w:rPr>
          <w:rFonts w:hint="eastAsia"/>
          <w:b/>
          <w:bCs/>
          <w:sz w:val="24"/>
        </w:rPr>
        <w:t>二、投入人员岗位及每个岗位的需要人数</w:t>
      </w:r>
    </w:p>
    <w:tbl>
      <w:tblPr>
        <w:tblW w:w="9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1230"/>
        <w:gridCol w:w="828"/>
        <w:gridCol w:w="4204"/>
        <w:gridCol w:w="1230"/>
        <w:gridCol w:w="1352"/>
      </w:tblGrid>
      <w:tr w:rsidR="00B04E6B">
        <w:trPr>
          <w:jc w:val="center"/>
        </w:trPr>
        <w:tc>
          <w:tcPr>
            <w:tcW w:w="690" w:type="dxa"/>
            <w:vAlign w:val="center"/>
          </w:tcPr>
          <w:p w:rsidR="00B04E6B" w:rsidRDefault="00AE0957">
            <w:pPr>
              <w:spacing w:line="360" w:lineRule="auto"/>
              <w:jc w:val="center"/>
              <w:rPr>
                <w:b/>
                <w:bCs/>
                <w:color w:val="000000"/>
                <w:sz w:val="24"/>
                <w:szCs w:val="24"/>
              </w:rPr>
            </w:pPr>
            <w:r>
              <w:rPr>
                <w:b/>
                <w:bCs/>
                <w:color w:val="000000"/>
                <w:sz w:val="24"/>
                <w:szCs w:val="24"/>
              </w:rPr>
              <w:t>序号</w:t>
            </w:r>
          </w:p>
        </w:tc>
        <w:tc>
          <w:tcPr>
            <w:tcW w:w="1230" w:type="dxa"/>
            <w:vAlign w:val="center"/>
          </w:tcPr>
          <w:p w:rsidR="00B04E6B" w:rsidRDefault="00AE0957">
            <w:pPr>
              <w:spacing w:line="360" w:lineRule="auto"/>
              <w:jc w:val="center"/>
              <w:rPr>
                <w:b/>
                <w:bCs/>
                <w:color w:val="000000"/>
                <w:sz w:val="24"/>
                <w:szCs w:val="24"/>
              </w:rPr>
            </w:pPr>
            <w:r>
              <w:rPr>
                <w:b/>
                <w:bCs/>
                <w:color w:val="000000"/>
                <w:sz w:val="24"/>
                <w:szCs w:val="24"/>
              </w:rPr>
              <w:t>岗位名称</w:t>
            </w:r>
          </w:p>
        </w:tc>
        <w:tc>
          <w:tcPr>
            <w:tcW w:w="828" w:type="dxa"/>
            <w:vAlign w:val="center"/>
          </w:tcPr>
          <w:p w:rsidR="00B04E6B" w:rsidRDefault="00AE0957">
            <w:pPr>
              <w:spacing w:line="360" w:lineRule="auto"/>
              <w:jc w:val="center"/>
              <w:rPr>
                <w:b/>
                <w:bCs/>
                <w:color w:val="000000"/>
                <w:sz w:val="24"/>
                <w:szCs w:val="24"/>
              </w:rPr>
            </w:pPr>
            <w:r>
              <w:rPr>
                <w:b/>
                <w:bCs/>
                <w:color w:val="000000"/>
                <w:sz w:val="24"/>
                <w:szCs w:val="24"/>
              </w:rPr>
              <w:t>人数</w:t>
            </w:r>
          </w:p>
        </w:tc>
        <w:tc>
          <w:tcPr>
            <w:tcW w:w="4204" w:type="dxa"/>
            <w:vAlign w:val="center"/>
          </w:tcPr>
          <w:p w:rsidR="00B04E6B" w:rsidRDefault="00AE0957">
            <w:pPr>
              <w:spacing w:line="360" w:lineRule="auto"/>
              <w:jc w:val="center"/>
              <w:rPr>
                <w:b/>
                <w:bCs/>
                <w:color w:val="000000"/>
                <w:sz w:val="24"/>
                <w:szCs w:val="24"/>
              </w:rPr>
            </w:pPr>
            <w:r>
              <w:rPr>
                <w:b/>
                <w:bCs/>
                <w:color w:val="000000"/>
                <w:sz w:val="24"/>
                <w:szCs w:val="24"/>
              </w:rPr>
              <w:t>要求</w:t>
            </w:r>
          </w:p>
        </w:tc>
        <w:tc>
          <w:tcPr>
            <w:tcW w:w="1230" w:type="dxa"/>
            <w:vAlign w:val="center"/>
          </w:tcPr>
          <w:p w:rsidR="00B04E6B" w:rsidRDefault="00AE0957">
            <w:pPr>
              <w:spacing w:line="360" w:lineRule="auto"/>
              <w:jc w:val="center"/>
              <w:rPr>
                <w:b/>
                <w:bCs/>
                <w:color w:val="000000"/>
                <w:sz w:val="24"/>
                <w:szCs w:val="24"/>
              </w:rPr>
            </w:pPr>
            <w:r>
              <w:rPr>
                <w:b/>
                <w:bCs/>
                <w:color w:val="000000"/>
                <w:sz w:val="24"/>
                <w:szCs w:val="24"/>
              </w:rPr>
              <w:t>是否接受退休人员</w:t>
            </w:r>
          </w:p>
        </w:tc>
        <w:tc>
          <w:tcPr>
            <w:tcW w:w="1352" w:type="dxa"/>
            <w:vAlign w:val="center"/>
          </w:tcPr>
          <w:p w:rsidR="00B04E6B" w:rsidRDefault="00AE0957">
            <w:pPr>
              <w:spacing w:line="360" w:lineRule="auto"/>
              <w:jc w:val="center"/>
              <w:rPr>
                <w:b/>
                <w:bCs/>
                <w:color w:val="000000"/>
                <w:sz w:val="24"/>
                <w:szCs w:val="24"/>
              </w:rPr>
            </w:pPr>
            <w:r>
              <w:rPr>
                <w:b/>
                <w:bCs/>
                <w:color w:val="000000"/>
                <w:sz w:val="24"/>
                <w:szCs w:val="24"/>
              </w:rPr>
              <w:t>工作时间</w:t>
            </w:r>
          </w:p>
        </w:tc>
      </w:tr>
      <w:tr w:rsidR="00B04E6B">
        <w:trPr>
          <w:jc w:val="center"/>
        </w:trPr>
        <w:tc>
          <w:tcPr>
            <w:tcW w:w="690" w:type="dxa"/>
            <w:vAlign w:val="center"/>
          </w:tcPr>
          <w:p w:rsidR="00B04E6B" w:rsidRDefault="00AE0957">
            <w:pPr>
              <w:spacing w:line="360" w:lineRule="auto"/>
              <w:jc w:val="center"/>
              <w:rPr>
                <w:color w:val="000000"/>
                <w:sz w:val="24"/>
                <w:szCs w:val="24"/>
              </w:rPr>
            </w:pPr>
            <w:r>
              <w:rPr>
                <w:color w:val="000000"/>
                <w:sz w:val="24"/>
                <w:szCs w:val="24"/>
              </w:rPr>
              <w:t>1</w:t>
            </w:r>
          </w:p>
        </w:tc>
        <w:tc>
          <w:tcPr>
            <w:tcW w:w="1230" w:type="dxa"/>
            <w:vAlign w:val="center"/>
          </w:tcPr>
          <w:p w:rsidR="00B04E6B" w:rsidRDefault="00AE0957">
            <w:pPr>
              <w:spacing w:line="360" w:lineRule="auto"/>
              <w:jc w:val="center"/>
              <w:rPr>
                <w:color w:val="000000"/>
                <w:sz w:val="24"/>
                <w:szCs w:val="24"/>
              </w:rPr>
            </w:pPr>
            <w:r>
              <w:rPr>
                <w:color w:val="000000"/>
                <w:sz w:val="24"/>
                <w:szCs w:val="24"/>
              </w:rPr>
              <w:t>项目经理</w:t>
            </w:r>
          </w:p>
        </w:tc>
        <w:tc>
          <w:tcPr>
            <w:tcW w:w="828" w:type="dxa"/>
            <w:vAlign w:val="center"/>
          </w:tcPr>
          <w:p w:rsidR="00B04E6B" w:rsidRDefault="00AE0957">
            <w:pPr>
              <w:spacing w:line="360" w:lineRule="auto"/>
              <w:jc w:val="center"/>
              <w:rPr>
                <w:color w:val="000000"/>
                <w:sz w:val="24"/>
                <w:szCs w:val="24"/>
              </w:rPr>
            </w:pPr>
            <w:r>
              <w:rPr>
                <w:color w:val="000000"/>
                <w:sz w:val="24"/>
                <w:szCs w:val="24"/>
              </w:rPr>
              <w:t>1</w:t>
            </w:r>
          </w:p>
        </w:tc>
        <w:tc>
          <w:tcPr>
            <w:tcW w:w="4204" w:type="dxa"/>
            <w:vAlign w:val="center"/>
          </w:tcPr>
          <w:p w:rsidR="00B04E6B" w:rsidRDefault="00AE0957">
            <w:pPr>
              <w:spacing w:line="360" w:lineRule="auto"/>
              <w:jc w:val="left"/>
              <w:rPr>
                <w:color w:val="000000"/>
                <w:sz w:val="24"/>
                <w:szCs w:val="24"/>
              </w:rPr>
            </w:pPr>
            <w:r>
              <w:rPr>
                <w:rFonts w:hint="eastAsia"/>
                <w:color w:val="000000"/>
                <w:sz w:val="24"/>
                <w:szCs w:val="24"/>
              </w:rPr>
              <w:t>（</w:t>
            </w:r>
            <w:r>
              <w:rPr>
                <w:rFonts w:hint="eastAsia"/>
                <w:color w:val="000000"/>
                <w:sz w:val="24"/>
                <w:szCs w:val="24"/>
              </w:rPr>
              <w:t>1</w:t>
            </w:r>
            <w:r>
              <w:rPr>
                <w:rFonts w:hint="eastAsia"/>
                <w:color w:val="000000"/>
                <w:sz w:val="24"/>
                <w:szCs w:val="24"/>
              </w:rPr>
              <w:t>）</w:t>
            </w:r>
            <w:r>
              <w:rPr>
                <w:rFonts w:hint="eastAsia"/>
                <w:color w:val="000000"/>
                <w:sz w:val="24"/>
                <w:szCs w:val="24"/>
              </w:rPr>
              <w:t>40</w:t>
            </w:r>
            <w:r>
              <w:rPr>
                <w:rFonts w:hint="eastAsia"/>
                <w:color w:val="000000"/>
                <w:sz w:val="24"/>
                <w:szCs w:val="24"/>
              </w:rPr>
              <w:t>周岁以下（含</w:t>
            </w:r>
            <w:r>
              <w:rPr>
                <w:rFonts w:hint="eastAsia"/>
                <w:color w:val="000000"/>
                <w:sz w:val="24"/>
                <w:szCs w:val="24"/>
              </w:rPr>
              <w:t>40</w:t>
            </w:r>
            <w:r>
              <w:rPr>
                <w:rFonts w:hint="eastAsia"/>
                <w:color w:val="000000"/>
                <w:sz w:val="24"/>
                <w:szCs w:val="24"/>
              </w:rPr>
              <w:t>周岁）；</w:t>
            </w:r>
          </w:p>
          <w:p w:rsidR="00B04E6B" w:rsidRDefault="00AE0957">
            <w:pPr>
              <w:spacing w:line="360" w:lineRule="auto"/>
              <w:jc w:val="left"/>
              <w:rPr>
                <w:color w:val="000000"/>
                <w:sz w:val="24"/>
                <w:szCs w:val="24"/>
              </w:rPr>
            </w:pPr>
            <w:r>
              <w:rPr>
                <w:rFonts w:hint="eastAsia"/>
                <w:color w:val="000000"/>
                <w:sz w:val="24"/>
                <w:szCs w:val="24"/>
              </w:rPr>
              <w:t>（</w:t>
            </w:r>
            <w:r>
              <w:rPr>
                <w:rFonts w:hint="eastAsia"/>
                <w:color w:val="000000"/>
                <w:sz w:val="24"/>
                <w:szCs w:val="24"/>
              </w:rPr>
              <w:t>2</w:t>
            </w:r>
            <w:r>
              <w:rPr>
                <w:rFonts w:hint="eastAsia"/>
                <w:color w:val="000000"/>
                <w:sz w:val="24"/>
                <w:szCs w:val="24"/>
              </w:rPr>
              <w:t>）要求项目经理为本单位正式职工；</w:t>
            </w:r>
          </w:p>
          <w:p w:rsidR="00B04E6B" w:rsidRDefault="00AE0957">
            <w:pPr>
              <w:spacing w:line="360" w:lineRule="auto"/>
              <w:jc w:val="left"/>
              <w:rPr>
                <w:color w:val="000000"/>
                <w:sz w:val="24"/>
                <w:szCs w:val="24"/>
              </w:rPr>
            </w:pPr>
            <w:r>
              <w:rPr>
                <w:rFonts w:hint="eastAsia"/>
                <w:color w:val="000000"/>
                <w:sz w:val="24"/>
                <w:szCs w:val="24"/>
              </w:rPr>
              <w:t>（</w:t>
            </w:r>
            <w:r>
              <w:rPr>
                <w:rFonts w:hint="eastAsia"/>
                <w:color w:val="000000"/>
                <w:sz w:val="24"/>
                <w:szCs w:val="24"/>
              </w:rPr>
              <w:t>3</w:t>
            </w:r>
            <w:r>
              <w:rPr>
                <w:rFonts w:hint="eastAsia"/>
                <w:color w:val="000000"/>
                <w:sz w:val="24"/>
                <w:szCs w:val="24"/>
              </w:rPr>
              <w:t>）大学本科以上（含本科）学历；</w:t>
            </w:r>
          </w:p>
          <w:p w:rsidR="00B04E6B" w:rsidRDefault="00AE0957">
            <w:pPr>
              <w:spacing w:line="360" w:lineRule="auto"/>
              <w:jc w:val="left"/>
              <w:rPr>
                <w:color w:val="000000"/>
                <w:sz w:val="24"/>
                <w:szCs w:val="24"/>
              </w:rPr>
            </w:pPr>
            <w:r>
              <w:rPr>
                <w:rFonts w:hint="eastAsia"/>
                <w:color w:val="000000"/>
                <w:sz w:val="24"/>
                <w:szCs w:val="24"/>
              </w:rPr>
              <w:t>（</w:t>
            </w:r>
            <w:r>
              <w:rPr>
                <w:rFonts w:hint="eastAsia"/>
                <w:color w:val="000000"/>
                <w:sz w:val="24"/>
                <w:szCs w:val="24"/>
              </w:rPr>
              <w:t>4</w:t>
            </w:r>
            <w:r>
              <w:rPr>
                <w:rFonts w:hint="eastAsia"/>
                <w:color w:val="000000"/>
                <w:sz w:val="24"/>
                <w:szCs w:val="24"/>
              </w:rPr>
              <w:t>）</w:t>
            </w:r>
            <w:r>
              <w:rPr>
                <w:rFonts w:hint="eastAsia"/>
                <w:color w:val="000000"/>
                <w:sz w:val="24"/>
                <w:szCs w:val="24"/>
              </w:rPr>
              <w:t>5</w:t>
            </w:r>
            <w:r>
              <w:rPr>
                <w:rFonts w:hint="eastAsia"/>
                <w:color w:val="000000"/>
                <w:sz w:val="24"/>
                <w:szCs w:val="24"/>
              </w:rPr>
              <w:t>年或以上非住宅项目管理经验；</w:t>
            </w:r>
          </w:p>
          <w:p w:rsidR="00B04E6B" w:rsidRDefault="00AE0957">
            <w:pPr>
              <w:spacing w:line="360" w:lineRule="auto"/>
              <w:jc w:val="left"/>
              <w:rPr>
                <w:color w:val="000000"/>
                <w:sz w:val="24"/>
                <w:szCs w:val="24"/>
              </w:rPr>
            </w:pPr>
            <w:r>
              <w:rPr>
                <w:rFonts w:hint="eastAsia"/>
                <w:color w:val="000000"/>
                <w:sz w:val="24"/>
                <w:szCs w:val="24"/>
              </w:rPr>
              <w:t>（</w:t>
            </w:r>
            <w:r>
              <w:rPr>
                <w:rFonts w:hint="eastAsia"/>
                <w:color w:val="000000"/>
                <w:sz w:val="24"/>
                <w:szCs w:val="24"/>
              </w:rPr>
              <w:t>5</w:t>
            </w:r>
            <w:r>
              <w:rPr>
                <w:rFonts w:hint="eastAsia"/>
                <w:color w:val="000000"/>
                <w:sz w:val="24"/>
                <w:szCs w:val="24"/>
              </w:rPr>
              <w:t>）本岗位要求项目经理驻场服务；</w:t>
            </w:r>
          </w:p>
          <w:p w:rsidR="00B04E6B" w:rsidRDefault="00AE0957">
            <w:pPr>
              <w:spacing w:line="360" w:lineRule="auto"/>
              <w:jc w:val="left"/>
              <w:rPr>
                <w:color w:val="000000"/>
                <w:sz w:val="24"/>
                <w:szCs w:val="24"/>
              </w:rPr>
            </w:pPr>
            <w:r>
              <w:rPr>
                <w:rFonts w:hint="eastAsia"/>
                <w:color w:val="000000"/>
                <w:sz w:val="24"/>
                <w:szCs w:val="24"/>
              </w:rPr>
              <w:t>（</w:t>
            </w:r>
            <w:r>
              <w:rPr>
                <w:rFonts w:hint="eastAsia"/>
                <w:color w:val="000000"/>
                <w:sz w:val="24"/>
                <w:szCs w:val="24"/>
              </w:rPr>
              <w:t>6</w:t>
            </w:r>
            <w:r>
              <w:rPr>
                <w:rFonts w:hint="eastAsia"/>
                <w:color w:val="000000"/>
                <w:sz w:val="24"/>
                <w:szCs w:val="24"/>
              </w:rPr>
              <w:t>）本岗位不接受退休人员；</w:t>
            </w:r>
          </w:p>
          <w:p w:rsidR="00B04E6B" w:rsidRDefault="00AE0957">
            <w:pPr>
              <w:spacing w:line="360" w:lineRule="auto"/>
              <w:jc w:val="left"/>
              <w:rPr>
                <w:color w:val="000000"/>
                <w:sz w:val="24"/>
                <w:szCs w:val="24"/>
              </w:rPr>
            </w:pPr>
            <w:r>
              <w:rPr>
                <w:rFonts w:hint="eastAsia"/>
                <w:color w:val="000000"/>
                <w:sz w:val="24"/>
                <w:szCs w:val="24"/>
              </w:rPr>
              <w:t>（</w:t>
            </w:r>
            <w:r>
              <w:rPr>
                <w:rFonts w:hint="eastAsia"/>
                <w:color w:val="000000"/>
                <w:sz w:val="24"/>
                <w:szCs w:val="24"/>
              </w:rPr>
              <w:t>7</w:t>
            </w:r>
            <w:r>
              <w:rPr>
                <w:rFonts w:hint="eastAsia"/>
                <w:color w:val="000000"/>
                <w:sz w:val="24"/>
                <w:szCs w:val="24"/>
              </w:rPr>
              <w:t>）持有天津市爱国卫生运动委员会办公室颁发的《天津市病媒生物防制培训证书》及卫生防疫部门或医疗机构颁发的健康证上岗。</w:t>
            </w:r>
          </w:p>
        </w:tc>
        <w:tc>
          <w:tcPr>
            <w:tcW w:w="1230" w:type="dxa"/>
            <w:vAlign w:val="center"/>
          </w:tcPr>
          <w:p w:rsidR="00B04E6B" w:rsidRDefault="00AE0957">
            <w:pPr>
              <w:spacing w:line="360" w:lineRule="auto"/>
              <w:jc w:val="center"/>
              <w:rPr>
                <w:color w:val="000000"/>
                <w:sz w:val="24"/>
                <w:szCs w:val="24"/>
              </w:rPr>
            </w:pPr>
            <w:r>
              <w:rPr>
                <w:color w:val="000000"/>
                <w:sz w:val="24"/>
                <w:szCs w:val="24"/>
              </w:rPr>
              <w:t>否</w:t>
            </w:r>
          </w:p>
        </w:tc>
        <w:tc>
          <w:tcPr>
            <w:tcW w:w="1352" w:type="dxa"/>
            <w:vAlign w:val="center"/>
          </w:tcPr>
          <w:p w:rsidR="00B04E6B" w:rsidRDefault="00AE0957">
            <w:pPr>
              <w:spacing w:line="360" w:lineRule="auto"/>
              <w:jc w:val="center"/>
              <w:rPr>
                <w:color w:val="000000"/>
                <w:sz w:val="24"/>
                <w:szCs w:val="24"/>
              </w:rPr>
            </w:pPr>
            <w:r>
              <w:rPr>
                <w:rFonts w:hint="eastAsia"/>
                <w:color w:val="000000"/>
                <w:sz w:val="24"/>
                <w:szCs w:val="24"/>
              </w:rPr>
              <w:t>每周</w:t>
            </w:r>
            <w:r>
              <w:rPr>
                <w:rFonts w:hint="eastAsia"/>
                <w:color w:val="000000"/>
                <w:sz w:val="24"/>
                <w:szCs w:val="24"/>
              </w:rPr>
              <w:t>5</w:t>
            </w:r>
            <w:r>
              <w:rPr>
                <w:rFonts w:hint="eastAsia"/>
                <w:color w:val="000000"/>
                <w:sz w:val="24"/>
                <w:szCs w:val="24"/>
              </w:rPr>
              <w:t>天</w:t>
            </w:r>
          </w:p>
          <w:p w:rsidR="00B04E6B" w:rsidRDefault="00AE0957">
            <w:pPr>
              <w:spacing w:line="360" w:lineRule="auto"/>
              <w:jc w:val="center"/>
              <w:rPr>
                <w:color w:val="000000"/>
                <w:sz w:val="24"/>
                <w:szCs w:val="24"/>
              </w:rPr>
            </w:pPr>
            <w:r>
              <w:rPr>
                <w:rFonts w:hint="eastAsia"/>
                <w:color w:val="000000"/>
                <w:sz w:val="24"/>
                <w:szCs w:val="24"/>
              </w:rPr>
              <w:t>每天</w:t>
            </w:r>
            <w:r>
              <w:rPr>
                <w:rFonts w:hint="eastAsia"/>
                <w:color w:val="000000"/>
                <w:sz w:val="24"/>
                <w:szCs w:val="24"/>
              </w:rPr>
              <w:t>8</w:t>
            </w:r>
            <w:r>
              <w:rPr>
                <w:rFonts w:hint="eastAsia"/>
                <w:color w:val="000000"/>
                <w:sz w:val="24"/>
                <w:szCs w:val="24"/>
              </w:rPr>
              <w:t>小时</w:t>
            </w:r>
          </w:p>
        </w:tc>
      </w:tr>
      <w:tr w:rsidR="00B04E6B">
        <w:trPr>
          <w:jc w:val="center"/>
        </w:trPr>
        <w:tc>
          <w:tcPr>
            <w:tcW w:w="690" w:type="dxa"/>
            <w:vAlign w:val="center"/>
          </w:tcPr>
          <w:p w:rsidR="00B04E6B" w:rsidRDefault="00AE0957">
            <w:pPr>
              <w:spacing w:line="360" w:lineRule="auto"/>
              <w:jc w:val="center"/>
              <w:rPr>
                <w:color w:val="000000"/>
                <w:sz w:val="24"/>
                <w:szCs w:val="24"/>
              </w:rPr>
            </w:pPr>
            <w:r>
              <w:rPr>
                <w:color w:val="000000"/>
                <w:sz w:val="24"/>
                <w:szCs w:val="24"/>
              </w:rPr>
              <w:t>2</w:t>
            </w:r>
          </w:p>
        </w:tc>
        <w:tc>
          <w:tcPr>
            <w:tcW w:w="1230" w:type="dxa"/>
            <w:vAlign w:val="center"/>
          </w:tcPr>
          <w:p w:rsidR="00B04E6B" w:rsidRDefault="00AE0957">
            <w:pPr>
              <w:spacing w:line="360" w:lineRule="auto"/>
              <w:jc w:val="center"/>
              <w:rPr>
                <w:color w:val="000000"/>
                <w:sz w:val="24"/>
                <w:szCs w:val="24"/>
              </w:rPr>
            </w:pPr>
            <w:r>
              <w:rPr>
                <w:color w:val="000000"/>
                <w:sz w:val="24"/>
                <w:szCs w:val="24"/>
              </w:rPr>
              <w:t>保洁员</w:t>
            </w:r>
          </w:p>
        </w:tc>
        <w:tc>
          <w:tcPr>
            <w:tcW w:w="828" w:type="dxa"/>
            <w:vAlign w:val="center"/>
          </w:tcPr>
          <w:p w:rsidR="00B04E6B" w:rsidRDefault="00AE0957">
            <w:pPr>
              <w:spacing w:line="360" w:lineRule="auto"/>
              <w:jc w:val="center"/>
              <w:rPr>
                <w:color w:val="000000"/>
                <w:sz w:val="24"/>
                <w:szCs w:val="24"/>
              </w:rPr>
            </w:pPr>
            <w:r>
              <w:rPr>
                <w:rFonts w:hint="eastAsia"/>
                <w:color w:val="000000"/>
                <w:sz w:val="24"/>
                <w:szCs w:val="24"/>
              </w:rPr>
              <w:t>38</w:t>
            </w:r>
          </w:p>
        </w:tc>
        <w:tc>
          <w:tcPr>
            <w:tcW w:w="4204" w:type="dxa"/>
            <w:vAlign w:val="center"/>
          </w:tcPr>
          <w:p w:rsidR="00B04E6B" w:rsidRDefault="00AE0957">
            <w:pPr>
              <w:spacing w:line="360" w:lineRule="auto"/>
              <w:jc w:val="left"/>
              <w:rPr>
                <w:color w:val="000000"/>
                <w:sz w:val="24"/>
                <w:szCs w:val="24"/>
              </w:rPr>
            </w:pPr>
            <w:r>
              <w:rPr>
                <w:rFonts w:hint="eastAsia"/>
                <w:color w:val="000000"/>
                <w:sz w:val="24"/>
                <w:szCs w:val="24"/>
              </w:rPr>
              <w:t>（</w:t>
            </w:r>
            <w:r>
              <w:rPr>
                <w:rFonts w:hint="eastAsia"/>
                <w:color w:val="000000"/>
                <w:sz w:val="24"/>
                <w:szCs w:val="24"/>
              </w:rPr>
              <w:t>1</w:t>
            </w:r>
            <w:r>
              <w:rPr>
                <w:rFonts w:hint="eastAsia"/>
                <w:color w:val="000000"/>
                <w:sz w:val="24"/>
                <w:szCs w:val="24"/>
              </w:rPr>
              <w:t>）保洁人员应具有一年以上保洁工作经验；</w:t>
            </w:r>
          </w:p>
          <w:p w:rsidR="00B04E6B" w:rsidRDefault="00AE0957">
            <w:pPr>
              <w:spacing w:line="360" w:lineRule="auto"/>
              <w:jc w:val="left"/>
              <w:rPr>
                <w:color w:val="000000"/>
                <w:sz w:val="24"/>
                <w:szCs w:val="24"/>
              </w:rPr>
            </w:pPr>
            <w:r>
              <w:rPr>
                <w:rFonts w:hint="eastAsia"/>
                <w:color w:val="000000"/>
                <w:sz w:val="24"/>
                <w:szCs w:val="24"/>
              </w:rPr>
              <w:t>（</w:t>
            </w:r>
            <w:r>
              <w:rPr>
                <w:rFonts w:hint="eastAsia"/>
                <w:color w:val="000000"/>
                <w:sz w:val="24"/>
                <w:szCs w:val="24"/>
              </w:rPr>
              <w:t>2</w:t>
            </w:r>
            <w:r>
              <w:rPr>
                <w:rFonts w:hint="eastAsia"/>
                <w:color w:val="000000"/>
                <w:sz w:val="24"/>
                <w:szCs w:val="24"/>
              </w:rPr>
              <w:t>）非退休男性年龄不超过</w:t>
            </w:r>
            <w:r>
              <w:rPr>
                <w:rFonts w:hint="eastAsia"/>
                <w:color w:val="000000"/>
                <w:sz w:val="24"/>
                <w:szCs w:val="24"/>
              </w:rPr>
              <w:t>60</w:t>
            </w:r>
            <w:r>
              <w:rPr>
                <w:rFonts w:hint="eastAsia"/>
                <w:color w:val="000000"/>
                <w:sz w:val="24"/>
                <w:szCs w:val="24"/>
              </w:rPr>
              <w:t>周岁，非退休女性年龄不超过</w:t>
            </w:r>
            <w:r>
              <w:rPr>
                <w:rFonts w:hint="eastAsia"/>
                <w:color w:val="000000"/>
                <w:sz w:val="24"/>
                <w:szCs w:val="24"/>
              </w:rPr>
              <w:t>50</w:t>
            </w:r>
            <w:r>
              <w:rPr>
                <w:rFonts w:hint="eastAsia"/>
                <w:color w:val="000000"/>
                <w:sz w:val="24"/>
                <w:szCs w:val="24"/>
              </w:rPr>
              <w:t>周岁；</w:t>
            </w:r>
          </w:p>
          <w:p w:rsidR="00B04E6B" w:rsidRDefault="00AE0957">
            <w:pPr>
              <w:spacing w:line="360" w:lineRule="auto"/>
              <w:jc w:val="left"/>
              <w:rPr>
                <w:color w:val="000000"/>
                <w:sz w:val="24"/>
                <w:szCs w:val="24"/>
              </w:rPr>
            </w:pPr>
            <w:r>
              <w:rPr>
                <w:rFonts w:hint="eastAsia"/>
                <w:color w:val="000000"/>
                <w:sz w:val="24"/>
                <w:szCs w:val="24"/>
              </w:rPr>
              <w:t>（</w:t>
            </w:r>
            <w:r>
              <w:rPr>
                <w:rFonts w:hint="eastAsia"/>
                <w:color w:val="000000"/>
                <w:sz w:val="24"/>
                <w:szCs w:val="24"/>
              </w:rPr>
              <w:t>3</w:t>
            </w:r>
            <w:r>
              <w:rPr>
                <w:rFonts w:hint="eastAsia"/>
                <w:color w:val="000000"/>
                <w:sz w:val="24"/>
                <w:szCs w:val="24"/>
              </w:rPr>
              <w:t>）服务人员进场服务之后两周内提供服务人员的健康证明；</w:t>
            </w:r>
          </w:p>
          <w:p w:rsidR="00B04E6B" w:rsidRDefault="00AE0957">
            <w:pPr>
              <w:spacing w:line="360" w:lineRule="auto"/>
              <w:jc w:val="left"/>
              <w:rPr>
                <w:color w:val="000000"/>
                <w:sz w:val="24"/>
                <w:szCs w:val="24"/>
              </w:rPr>
            </w:pPr>
            <w:r>
              <w:rPr>
                <w:rFonts w:hint="eastAsia"/>
                <w:color w:val="000000"/>
                <w:sz w:val="24"/>
                <w:szCs w:val="24"/>
              </w:rPr>
              <w:t>（</w:t>
            </w:r>
            <w:r>
              <w:rPr>
                <w:rFonts w:hint="eastAsia"/>
                <w:color w:val="000000"/>
                <w:sz w:val="24"/>
                <w:szCs w:val="24"/>
              </w:rPr>
              <w:t>4</w:t>
            </w:r>
            <w:r>
              <w:rPr>
                <w:rFonts w:hint="eastAsia"/>
                <w:color w:val="000000"/>
                <w:sz w:val="24"/>
                <w:szCs w:val="24"/>
              </w:rPr>
              <w:t>）身体健康、无违法犯罪记录和精神类疾病；</w:t>
            </w:r>
          </w:p>
          <w:p w:rsidR="00B04E6B" w:rsidRDefault="00AE0957">
            <w:pPr>
              <w:spacing w:line="360" w:lineRule="auto"/>
              <w:jc w:val="left"/>
              <w:rPr>
                <w:color w:val="000000"/>
                <w:sz w:val="24"/>
                <w:szCs w:val="24"/>
              </w:rPr>
            </w:pPr>
            <w:r>
              <w:rPr>
                <w:rFonts w:hint="eastAsia"/>
                <w:color w:val="000000"/>
                <w:sz w:val="24"/>
                <w:szCs w:val="24"/>
              </w:rPr>
              <w:t>（</w:t>
            </w:r>
            <w:r>
              <w:rPr>
                <w:rFonts w:hint="eastAsia"/>
                <w:color w:val="000000"/>
                <w:sz w:val="24"/>
                <w:szCs w:val="24"/>
              </w:rPr>
              <w:t>5</w:t>
            </w:r>
            <w:r>
              <w:rPr>
                <w:rFonts w:hint="eastAsia"/>
                <w:color w:val="000000"/>
                <w:sz w:val="24"/>
                <w:szCs w:val="24"/>
              </w:rPr>
              <w:t>）要求保洁主管</w:t>
            </w:r>
            <w:r>
              <w:rPr>
                <w:rFonts w:hint="eastAsia"/>
                <w:color w:val="000000"/>
                <w:sz w:val="24"/>
                <w:szCs w:val="24"/>
              </w:rPr>
              <w:t>1</w:t>
            </w:r>
            <w:r>
              <w:rPr>
                <w:rFonts w:hint="eastAsia"/>
                <w:color w:val="000000"/>
                <w:sz w:val="24"/>
                <w:szCs w:val="24"/>
              </w:rPr>
              <w:t>名，</w:t>
            </w:r>
            <w:r>
              <w:rPr>
                <w:rFonts w:hint="eastAsia"/>
                <w:color w:val="000000"/>
                <w:sz w:val="24"/>
                <w:szCs w:val="24"/>
              </w:rPr>
              <w:t>45</w:t>
            </w:r>
            <w:r>
              <w:rPr>
                <w:rFonts w:hint="eastAsia"/>
                <w:color w:val="000000"/>
                <w:sz w:val="24"/>
                <w:szCs w:val="24"/>
              </w:rPr>
              <w:t>周岁以下（含</w:t>
            </w:r>
            <w:r>
              <w:rPr>
                <w:rFonts w:hint="eastAsia"/>
                <w:color w:val="000000"/>
                <w:sz w:val="24"/>
                <w:szCs w:val="24"/>
              </w:rPr>
              <w:t>45</w:t>
            </w:r>
            <w:r>
              <w:rPr>
                <w:rFonts w:hint="eastAsia"/>
                <w:color w:val="000000"/>
                <w:sz w:val="24"/>
                <w:szCs w:val="24"/>
              </w:rPr>
              <w:t>周岁），具备《特种作业操作证（高处作业）》、天津市爱国卫生运动委员会办公室颁发的《天津市病媒生物防制培训证书》及卫生防疫部门或医疗机构颁发的健康证上岗；三年以上非住宅物业管理经验；</w:t>
            </w:r>
          </w:p>
          <w:p w:rsidR="00B04E6B" w:rsidRDefault="00AE0957">
            <w:pPr>
              <w:spacing w:line="360" w:lineRule="auto"/>
              <w:jc w:val="left"/>
              <w:rPr>
                <w:color w:val="000000"/>
                <w:sz w:val="24"/>
                <w:szCs w:val="24"/>
              </w:rPr>
            </w:pPr>
            <w:r>
              <w:rPr>
                <w:rFonts w:hint="eastAsia"/>
                <w:color w:val="000000"/>
                <w:sz w:val="24"/>
                <w:szCs w:val="24"/>
              </w:rPr>
              <w:t>（</w:t>
            </w:r>
            <w:r>
              <w:rPr>
                <w:rFonts w:hint="eastAsia"/>
                <w:color w:val="000000"/>
                <w:sz w:val="24"/>
                <w:szCs w:val="24"/>
              </w:rPr>
              <w:t>6</w:t>
            </w:r>
            <w:r>
              <w:rPr>
                <w:rFonts w:hint="eastAsia"/>
                <w:color w:val="000000"/>
                <w:sz w:val="24"/>
                <w:szCs w:val="24"/>
              </w:rPr>
              <w:t>）至少</w:t>
            </w:r>
            <w:r>
              <w:rPr>
                <w:rFonts w:hint="eastAsia"/>
                <w:color w:val="000000"/>
                <w:sz w:val="24"/>
                <w:szCs w:val="24"/>
              </w:rPr>
              <w:t>2</w:t>
            </w:r>
            <w:r>
              <w:rPr>
                <w:rFonts w:hint="eastAsia"/>
                <w:color w:val="000000"/>
                <w:sz w:val="24"/>
                <w:szCs w:val="24"/>
              </w:rPr>
              <w:t>名保洁员，</w:t>
            </w:r>
            <w:r>
              <w:rPr>
                <w:rFonts w:hint="eastAsia"/>
                <w:color w:val="000000"/>
                <w:sz w:val="24"/>
                <w:szCs w:val="24"/>
              </w:rPr>
              <w:t>50</w:t>
            </w:r>
            <w:r>
              <w:rPr>
                <w:rFonts w:hint="eastAsia"/>
                <w:color w:val="000000"/>
                <w:sz w:val="24"/>
                <w:szCs w:val="24"/>
              </w:rPr>
              <w:t>周岁以下（含</w:t>
            </w:r>
            <w:r>
              <w:rPr>
                <w:rFonts w:hint="eastAsia"/>
                <w:color w:val="000000"/>
                <w:sz w:val="24"/>
                <w:szCs w:val="24"/>
              </w:rPr>
              <w:t>50</w:t>
            </w:r>
            <w:r>
              <w:rPr>
                <w:rFonts w:hint="eastAsia"/>
                <w:color w:val="000000"/>
                <w:sz w:val="24"/>
                <w:szCs w:val="24"/>
              </w:rPr>
              <w:t>周岁），持《特种作业操作证（高处作业）》及有限空间作业证上岗；</w:t>
            </w:r>
          </w:p>
          <w:p w:rsidR="00B04E6B" w:rsidRDefault="00AE0957">
            <w:pPr>
              <w:spacing w:line="360" w:lineRule="auto"/>
              <w:jc w:val="left"/>
              <w:rPr>
                <w:color w:val="000000"/>
                <w:sz w:val="24"/>
                <w:szCs w:val="24"/>
              </w:rPr>
            </w:pPr>
            <w:r>
              <w:rPr>
                <w:rFonts w:hint="eastAsia"/>
                <w:color w:val="000000"/>
                <w:sz w:val="24"/>
                <w:szCs w:val="24"/>
              </w:rPr>
              <w:t>（</w:t>
            </w:r>
            <w:r>
              <w:rPr>
                <w:rFonts w:hint="eastAsia"/>
                <w:color w:val="000000"/>
                <w:sz w:val="24"/>
                <w:szCs w:val="24"/>
              </w:rPr>
              <w:t>7</w:t>
            </w:r>
            <w:r>
              <w:rPr>
                <w:rFonts w:hint="eastAsia"/>
                <w:color w:val="000000"/>
                <w:sz w:val="24"/>
                <w:szCs w:val="24"/>
              </w:rPr>
              <w:t>）至少</w:t>
            </w:r>
            <w:r>
              <w:rPr>
                <w:rFonts w:hint="eastAsia"/>
                <w:color w:val="000000"/>
                <w:sz w:val="24"/>
                <w:szCs w:val="24"/>
              </w:rPr>
              <w:t>2</w:t>
            </w:r>
            <w:r>
              <w:rPr>
                <w:rFonts w:hint="eastAsia"/>
                <w:color w:val="000000"/>
                <w:sz w:val="24"/>
                <w:szCs w:val="24"/>
              </w:rPr>
              <w:t>名保洁员，男性，</w:t>
            </w:r>
            <w:r>
              <w:rPr>
                <w:rFonts w:hint="eastAsia"/>
                <w:color w:val="000000"/>
                <w:sz w:val="24"/>
                <w:szCs w:val="24"/>
              </w:rPr>
              <w:t>45</w:t>
            </w:r>
            <w:r>
              <w:rPr>
                <w:rFonts w:hint="eastAsia"/>
                <w:color w:val="000000"/>
                <w:sz w:val="24"/>
                <w:szCs w:val="24"/>
              </w:rPr>
              <w:t>岁以下（含</w:t>
            </w:r>
            <w:r>
              <w:rPr>
                <w:rFonts w:hint="eastAsia"/>
                <w:color w:val="000000"/>
                <w:sz w:val="24"/>
                <w:szCs w:val="24"/>
              </w:rPr>
              <w:t>45</w:t>
            </w:r>
            <w:r>
              <w:rPr>
                <w:rFonts w:hint="eastAsia"/>
                <w:color w:val="000000"/>
                <w:sz w:val="24"/>
                <w:szCs w:val="24"/>
              </w:rPr>
              <w:t>周岁），具备天津市爱国卫生运动委员会办公室颁发的《天津市病媒生物防制培训证书》及卫生防疫部门或医疗机构颁发的健康证上岗。</w:t>
            </w:r>
          </w:p>
          <w:p w:rsidR="00B04E6B" w:rsidRDefault="00AE0957">
            <w:pPr>
              <w:spacing w:line="360" w:lineRule="auto"/>
              <w:jc w:val="left"/>
              <w:rPr>
                <w:color w:val="000000"/>
                <w:sz w:val="24"/>
                <w:szCs w:val="24"/>
              </w:rPr>
            </w:pPr>
            <w:r>
              <w:rPr>
                <w:rFonts w:hint="eastAsia"/>
                <w:color w:val="000000"/>
                <w:sz w:val="24"/>
                <w:szCs w:val="24"/>
              </w:rPr>
              <w:t>（</w:t>
            </w:r>
            <w:r>
              <w:rPr>
                <w:rFonts w:hint="eastAsia"/>
                <w:color w:val="000000"/>
                <w:sz w:val="24"/>
                <w:szCs w:val="24"/>
              </w:rPr>
              <w:t>8</w:t>
            </w:r>
            <w:r>
              <w:rPr>
                <w:rFonts w:hint="eastAsia"/>
                <w:color w:val="000000"/>
                <w:sz w:val="24"/>
                <w:szCs w:val="24"/>
              </w:rPr>
              <w:t>）上述（</w:t>
            </w:r>
            <w:r>
              <w:rPr>
                <w:rFonts w:hint="eastAsia"/>
                <w:color w:val="000000"/>
                <w:sz w:val="24"/>
                <w:szCs w:val="24"/>
              </w:rPr>
              <w:t>5</w:t>
            </w:r>
            <w:r>
              <w:rPr>
                <w:rFonts w:hint="eastAsia"/>
                <w:color w:val="000000"/>
                <w:sz w:val="24"/>
                <w:szCs w:val="24"/>
              </w:rPr>
              <w:t>）、（</w:t>
            </w:r>
            <w:r>
              <w:rPr>
                <w:rFonts w:hint="eastAsia"/>
                <w:color w:val="000000"/>
                <w:sz w:val="24"/>
                <w:szCs w:val="24"/>
              </w:rPr>
              <w:t>6</w:t>
            </w:r>
            <w:r>
              <w:rPr>
                <w:rFonts w:hint="eastAsia"/>
                <w:color w:val="000000"/>
                <w:sz w:val="24"/>
                <w:szCs w:val="24"/>
              </w:rPr>
              <w:t>）、（</w:t>
            </w:r>
            <w:r>
              <w:rPr>
                <w:rFonts w:hint="eastAsia"/>
                <w:color w:val="000000"/>
                <w:sz w:val="24"/>
                <w:szCs w:val="24"/>
              </w:rPr>
              <w:t>7</w:t>
            </w:r>
            <w:r>
              <w:rPr>
                <w:rFonts w:hint="eastAsia"/>
                <w:color w:val="000000"/>
                <w:sz w:val="24"/>
                <w:szCs w:val="24"/>
              </w:rPr>
              <w:t>）项证书证书持证人员不得为同一人，且持证人员不接受退休。</w:t>
            </w:r>
          </w:p>
        </w:tc>
        <w:tc>
          <w:tcPr>
            <w:tcW w:w="1230" w:type="dxa"/>
            <w:vAlign w:val="center"/>
          </w:tcPr>
          <w:p w:rsidR="00B04E6B" w:rsidRDefault="00AE0957">
            <w:pPr>
              <w:spacing w:line="360" w:lineRule="auto"/>
              <w:jc w:val="center"/>
              <w:rPr>
                <w:color w:val="000000"/>
                <w:sz w:val="24"/>
                <w:szCs w:val="24"/>
              </w:rPr>
            </w:pPr>
            <w:r>
              <w:rPr>
                <w:rFonts w:hint="eastAsia"/>
                <w:color w:val="000000"/>
                <w:sz w:val="24"/>
                <w:szCs w:val="24"/>
              </w:rPr>
              <w:t>最多接受</w:t>
            </w:r>
            <w:r>
              <w:rPr>
                <w:rFonts w:hint="eastAsia"/>
                <w:color w:val="000000"/>
                <w:sz w:val="24"/>
                <w:szCs w:val="24"/>
              </w:rPr>
              <w:t>17</w:t>
            </w:r>
            <w:r>
              <w:rPr>
                <w:rFonts w:hint="eastAsia"/>
                <w:color w:val="000000"/>
                <w:sz w:val="24"/>
                <w:szCs w:val="24"/>
              </w:rPr>
              <w:t>名退休人员</w:t>
            </w:r>
          </w:p>
        </w:tc>
        <w:tc>
          <w:tcPr>
            <w:tcW w:w="1352" w:type="dxa"/>
            <w:vAlign w:val="center"/>
          </w:tcPr>
          <w:p w:rsidR="00B04E6B" w:rsidRDefault="00AE0957">
            <w:pPr>
              <w:spacing w:line="360" w:lineRule="auto"/>
              <w:jc w:val="center"/>
              <w:rPr>
                <w:color w:val="000000"/>
                <w:sz w:val="24"/>
                <w:szCs w:val="24"/>
              </w:rPr>
            </w:pPr>
            <w:r>
              <w:rPr>
                <w:rFonts w:hint="eastAsia"/>
                <w:color w:val="000000"/>
                <w:sz w:val="24"/>
                <w:szCs w:val="24"/>
              </w:rPr>
              <w:t>每周</w:t>
            </w:r>
            <w:r>
              <w:rPr>
                <w:rFonts w:hint="eastAsia"/>
                <w:color w:val="000000"/>
                <w:sz w:val="24"/>
                <w:szCs w:val="24"/>
              </w:rPr>
              <w:t>5</w:t>
            </w:r>
            <w:r>
              <w:rPr>
                <w:rFonts w:hint="eastAsia"/>
                <w:color w:val="000000"/>
                <w:sz w:val="24"/>
                <w:szCs w:val="24"/>
              </w:rPr>
              <w:t>天</w:t>
            </w:r>
          </w:p>
          <w:p w:rsidR="00B04E6B" w:rsidRDefault="00AE0957">
            <w:pPr>
              <w:spacing w:line="360" w:lineRule="auto"/>
              <w:jc w:val="center"/>
              <w:rPr>
                <w:color w:val="000000"/>
                <w:sz w:val="24"/>
                <w:szCs w:val="24"/>
              </w:rPr>
            </w:pPr>
            <w:r>
              <w:rPr>
                <w:rFonts w:hint="eastAsia"/>
                <w:color w:val="000000"/>
                <w:sz w:val="24"/>
                <w:szCs w:val="24"/>
              </w:rPr>
              <w:t>每天</w:t>
            </w:r>
            <w:r>
              <w:rPr>
                <w:rFonts w:hint="eastAsia"/>
                <w:color w:val="000000"/>
                <w:sz w:val="24"/>
                <w:szCs w:val="24"/>
              </w:rPr>
              <w:t>8</w:t>
            </w:r>
            <w:r>
              <w:rPr>
                <w:rFonts w:hint="eastAsia"/>
                <w:color w:val="000000"/>
                <w:sz w:val="24"/>
                <w:szCs w:val="24"/>
              </w:rPr>
              <w:t>小时</w:t>
            </w:r>
          </w:p>
        </w:tc>
      </w:tr>
      <w:tr w:rsidR="00B04E6B">
        <w:trPr>
          <w:jc w:val="center"/>
        </w:trPr>
        <w:tc>
          <w:tcPr>
            <w:tcW w:w="1920" w:type="dxa"/>
            <w:gridSpan w:val="2"/>
            <w:vAlign w:val="center"/>
          </w:tcPr>
          <w:p w:rsidR="00B04E6B" w:rsidRDefault="00AE0957">
            <w:pPr>
              <w:spacing w:line="360" w:lineRule="auto"/>
              <w:jc w:val="center"/>
              <w:rPr>
                <w:color w:val="000000"/>
                <w:sz w:val="24"/>
                <w:szCs w:val="24"/>
              </w:rPr>
            </w:pPr>
            <w:r>
              <w:rPr>
                <w:color w:val="000000"/>
                <w:sz w:val="24"/>
                <w:szCs w:val="24"/>
              </w:rPr>
              <w:t>合计人数</w:t>
            </w:r>
          </w:p>
        </w:tc>
        <w:tc>
          <w:tcPr>
            <w:tcW w:w="7614" w:type="dxa"/>
            <w:gridSpan w:val="4"/>
            <w:vAlign w:val="center"/>
          </w:tcPr>
          <w:p w:rsidR="00B04E6B" w:rsidRDefault="00AE0957">
            <w:pPr>
              <w:spacing w:line="360" w:lineRule="auto"/>
              <w:jc w:val="center"/>
              <w:rPr>
                <w:color w:val="000000"/>
                <w:sz w:val="24"/>
                <w:szCs w:val="24"/>
              </w:rPr>
            </w:pPr>
            <w:r>
              <w:rPr>
                <w:color w:val="000000"/>
                <w:sz w:val="24"/>
                <w:szCs w:val="24"/>
              </w:rPr>
              <w:t>3</w:t>
            </w:r>
            <w:r>
              <w:rPr>
                <w:rFonts w:hint="eastAsia"/>
                <w:color w:val="000000"/>
                <w:sz w:val="24"/>
                <w:szCs w:val="24"/>
              </w:rPr>
              <w:t>9</w:t>
            </w:r>
            <w:r>
              <w:rPr>
                <w:color w:val="000000"/>
                <w:sz w:val="24"/>
                <w:szCs w:val="24"/>
              </w:rPr>
              <w:t>人</w:t>
            </w:r>
          </w:p>
        </w:tc>
      </w:tr>
    </w:tbl>
    <w:p w:rsidR="00B04E6B" w:rsidRDefault="00AE0957" w:rsidP="00321DCF">
      <w:pPr>
        <w:widowControl/>
        <w:ind w:firstLineChars="200" w:firstLine="446"/>
        <w:jc w:val="left"/>
        <w:rPr>
          <w:sz w:val="24"/>
        </w:rPr>
      </w:pPr>
      <w:r>
        <w:rPr>
          <w:rFonts w:hint="eastAsia"/>
          <w:sz w:val="24"/>
        </w:rPr>
        <w:t>注：</w:t>
      </w:r>
    </w:p>
    <w:p w:rsidR="00B04E6B" w:rsidRDefault="00AE0957" w:rsidP="00321DCF">
      <w:pPr>
        <w:ind w:firstLineChars="200" w:firstLine="446"/>
        <w:jc w:val="left"/>
        <w:rPr>
          <w:color w:val="000000"/>
          <w:sz w:val="24"/>
        </w:rPr>
      </w:pPr>
      <w:r>
        <w:rPr>
          <w:rFonts w:ascii="宋体" w:hAnsi="宋体" w:cs="宋体" w:hint="eastAsia"/>
          <w:color w:val="000000"/>
          <w:sz w:val="24"/>
        </w:rPr>
        <w:t>每年寒暑假按2个月计算（每年寒暑假各1个月），暑假期间用人为36人（项目经理1人，保洁人员35人），寒假期间用人为5人（项目经理1人，保洁人员4人），寒假期间可保留退休人员。其余时间全员上岗。</w:t>
      </w:r>
    </w:p>
    <w:p w:rsidR="00B04E6B" w:rsidRDefault="00AE0957" w:rsidP="00321DCF">
      <w:pPr>
        <w:widowControl/>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小时。需安排加班的，中标供应商应配合并向劳动者支付加班费。</w:t>
      </w:r>
    </w:p>
    <w:p w:rsidR="00B04E6B" w:rsidRDefault="00AE0957" w:rsidP="00321DCF">
      <w:pPr>
        <w:widowControl/>
        <w:ind w:firstLineChars="200" w:firstLine="446"/>
        <w:jc w:val="left"/>
        <w:rPr>
          <w:sz w:val="24"/>
        </w:rPr>
      </w:pPr>
      <w:r>
        <w:rPr>
          <w:rFonts w:hint="eastAsia"/>
          <w:sz w:val="24"/>
        </w:rPr>
        <w:t>一旦获得中标资格，上述人员按要求投入本项目服务，非经采购人同意，不随意更换人员。</w:t>
      </w:r>
    </w:p>
    <w:p w:rsidR="00B04E6B" w:rsidRDefault="00AE0957" w:rsidP="00321DCF">
      <w:pPr>
        <w:widowControl/>
        <w:ind w:firstLineChars="200" w:firstLine="446"/>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B04E6B" w:rsidRDefault="00AE0957">
      <w:pPr>
        <w:widowControl/>
        <w:ind w:firstLineChars="200" w:firstLine="448"/>
        <w:jc w:val="left"/>
        <w:rPr>
          <w:b/>
          <w:bCs/>
          <w:sz w:val="24"/>
        </w:rPr>
      </w:pPr>
      <w:r>
        <w:rPr>
          <w:rFonts w:hint="eastAsia"/>
          <w:b/>
          <w:bCs/>
          <w:sz w:val="24"/>
        </w:rPr>
        <w:t>三、各岗位人员具体工作内容、职责及服务标准</w:t>
      </w:r>
    </w:p>
    <w:p w:rsidR="00B04E6B" w:rsidRDefault="00AE0957" w:rsidP="00321DCF">
      <w:pPr>
        <w:widowControl/>
        <w:ind w:firstLineChars="200" w:firstLine="446"/>
        <w:jc w:val="left"/>
        <w:rPr>
          <w:sz w:val="24"/>
        </w:rPr>
      </w:pPr>
      <w:r>
        <w:rPr>
          <w:rFonts w:hint="eastAsia"/>
          <w:sz w:val="24"/>
        </w:rPr>
        <w:t>（一）总体要求</w:t>
      </w:r>
    </w:p>
    <w:p w:rsidR="00B04E6B" w:rsidRDefault="00AE0957" w:rsidP="00321DCF">
      <w:pPr>
        <w:widowControl/>
        <w:ind w:firstLineChars="200" w:firstLine="446"/>
        <w:jc w:val="left"/>
        <w:rPr>
          <w:sz w:val="24"/>
        </w:rPr>
      </w:pPr>
      <w:r>
        <w:rPr>
          <w:rFonts w:hint="eastAsia"/>
          <w:sz w:val="24"/>
        </w:rPr>
        <w:t>1</w:t>
      </w:r>
      <w:r>
        <w:rPr>
          <w:rFonts w:hint="eastAsia"/>
          <w:sz w:val="24"/>
        </w:rPr>
        <w:t>、组织有效的管理机构，以及管理人员配备、培训（组织机构设置合理、项目经理及各专业管理人员、技术人员配备齐全、分工明确）管理方案考虑全面、不漏项，专业性、技术性强，操作可行；管理方案有关论述条理清晰，理由充分。</w:t>
      </w:r>
    </w:p>
    <w:p w:rsidR="00B04E6B" w:rsidRDefault="00AE0957" w:rsidP="00321DCF">
      <w:pPr>
        <w:widowControl/>
        <w:ind w:firstLineChars="200" w:firstLine="446"/>
        <w:jc w:val="left"/>
        <w:rPr>
          <w:sz w:val="24"/>
        </w:rPr>
      </w:pPr>
      <w:r>
        <w:rPr>
          <w:rFonts w:hint="eastAsia"/>
          <w:sz w:val="24"/>
        </w:rPr>
        <w:t>2</w:t>
      </w:r>
      <w:r>
        <w:rPr>
          <w:rFonts w:hint="eastAsia"/>
          <w:sz w:val="24"/>
        </w:rPr>
        <w:t>、管理方式包括（但不限于）内部管理机构、机理机制、监督机制、自我约束机制、信息反馈机制及处理机制。</w:t>
      </w:r>
    </w:p>
    <w:p w:rsidR="00B04E6B" w:rsidRDefault="00AE0957" w:rsidP="00321DCF">
      <w:pPr>
        <w:widowControl/>
        <w:ind w:firstLineChars="200" w:firstLine="446"/>
        <w:jc w:val="left"/>
        <w:rPr>
          <w:sz w:val="24"/>
        </w:rPr>
      </w:pPr>
      <w:r>
        <w:rPr>
          <w:rFonts w:hint="eastAsia"/>
          <w:sz w:val="24"/>
        </w:rPr>
        <w:t>3</w:t>
      </w:r>
      <w:r>
        <w:rPr>
          <w:rFonts w:hint="eastAsia"/>
          <w:sz w:val="24"/>
        </w:rPr>
        <w:t>、应根据项目具体实际情况进行调整人员及作业的具体时间，并且在校方有重大活动期间进行无条件的人员支持。中标供应商具有一定机动的服务人员，能随时配合我校需求，及时提供临时的适合的服务人员，保证活动的顺利完成。</w:t>
      </w:r>
    </w:p>
    <w:p w:rsidR="00B04E6B" w:rsidRDefault="00AE0957" w:rsidP="00321DCF">
      <w:pPr>
        <w:widowControl/>
        <w:ind w:firstLineChars="200" w:firstLine="446"/>
        <w:jc w:val="left"/>
        <w:rPr>
          <w:sz w:val="24"/>
        </w:rPr>
      </w:pPr>
      <w:r>
        <w:rPr>
          <w:rFonts w:hint="eastAsia"/>
          <w:sz w:val="24"/>
        </w:rPr>
        <w:t>4</w:t>
      </w:r>
      <w:r>
        <w:rPr>
          <w:rFonts w:hint="eastAsia"/>
          <w:sz w:val="24"/>
        </w:rPr>
        <w:t>、结合学生宿舍特点，以方便学生学习、生活为原则，卫生保洁要做到合理安排保洁班次作业时间，做到定岗、定人、定责、定目标科学管理。</w:t>
      </w:r>
    </w:p>
    <w:p w:rsidR="00B04E6B" w:rsidRDefault="00AE0957" w:rsidP="00321DCF">
      <w:pPr>
        <w:widowControl/>
        <w:ind w:firstLineChars="200" w:firstLine="446"/>
        <w:jc w:val="left"/>
        <w:rPr>
          <w:sz w:val="24"/>
        </w:rPr>
      </w:pPr>
      <w:r>
        <w:rPr>
          <w:rFonts w:hint="eastAsia"/>
          <w:sz w:val="24"/>
        </w:rPr>
        <w:t>5</w:t>
      </w:r>
      <w:r>
        <w:rPr>
          <w:rFonts w:hint="eastAsia"/>
          <w:sz w:val="24"/>
        </w:rPr>
        <w:t>、服务人员服装应统一、整洁、挂牌上岗，便于管理。员工精神饱满、身体健康，有爱心、耐心，服从工作安排，保证员工的稳定性，不能因员工变动影响工作。</w:t>
      </w:r>
    </w:p>
    <w:p w:rsidR="00B04E6B" w:rsidRDefault="00AE0957" w:rsidP="00321DCF">
      <w:pPr>
        <w:widowControl/>
        <w:ind w:firstLineChars="200" w:firstLine="446"/>
        <w:jc w:val="left"/>
        <w:rPr>
          <w:sz w:val="24"/>
        </w:rPr>
      </w:pPr>
      <w:r>
        <w:rPr>
          <w:rFonts w:hint="eastAsia"/>
          <w:sz w:val="24"/>
        </w:rPr>
        <w:t>6</w:t>
      </w:r>
      <w:r>
        <w:rPr>
          <w:rFonts w:hint="eastAsia"/>
          <w:sz w:val="24"/>
        </w:rPr>
        <w:t>、中标供应商必须指定一位项目经理，全权代表其负责管理承包区域服务工作，并与采购人保持密切联系。能够根据学校的工作要求，独立开展各项工作；具有高度的奉献精神，敢于负责，善于管理；工作中善于发现问题、正确处理问题；具有一定管理经验，本科以上学历，身体健康。</w:t>
      </w:r>
    </w:p>
    <w:p w:rsidR="00B04E6B" w:rsidRDefault="00AE0957" w:rsidP="00321DCF">
      <w:pPr>
        <w:widowControl/>
        <w:ind w:firstLineChars="200" w:firstLine="446"/>
        <w:jc w:val="left"/>
        <w:rPr>
          <w:sz w:val="24"/>
        </w:rPr>
      </w:pPr>
      <w:r>
        <w:rPr>
          <w:rFonts w:hint="eastAsia"/>
          <w:sz w:val="24"/>
        </w:rPr>
        <w:t>7</w:t>
      </w:r>
      <w:r>
        <w:rPr>
          <w:rFonts w:hint="eastAsia"/>
          <w:sz w:val="24"/>
        </w:rPr>
        <w:t>、中标供应商要合法用工，并聘用与服务相适应的人员。所有人员必须遵守国家法律、法规及各项规章制度，具有良好素养与上岗资质，具有与工作相适应的文化程度，无不良记录及嗜好，爱岗敬业、工作勤快、礼貌待人、和蔼处事、相貌端庄、身体健康，无有碍工作的残疾。</w:t>
      </w:r>
    </w:p>
    <w:p w:rsidR="00B04E6B" w:rsidRDefault="00AE0957" w:rsidP="00321DCF">
      <w:pPr>
        <w:widowControl/>
        <w:ind w:firstLineChars="200" w:firstLine="446"/>
        <w:jc w:val="left"/>
        <w:rPr>
          <w:sz w:val="24"/>
        </w:rPr>
      </w:pPr>
      <w:r>
        <w:rPr>
          <w:rFonts w:hint="eastAsia"/>
          <w:sz w:val="24"/>
        </w:rPr>
        <w:t>8</w:t>
      </w:r>
      <w:r>
        <w:rPr>
          <w:rFonts w:hint="eastAsia"/>
          <w:sz w:val="24"/>
        </w:rPr>
        <w:t>、中标供应商及其员工必须遵守学校的一切行政管理、消防安全等规定和制度。</w:t>
      </w:r>
    </w:p>
    <w:p w:rsidR="00B04E6B" w:rsidRDefault="00AE0957" w:rsidP="00321DCF">
      <w:pPr>
        <w:widowControl/>
        <w:ind w:firstLineChars="200" w:firstLine="446"/>
        <w:jc w:val="left"/>
        <w:rPr>
          <w:sz w:val="24"/>
        </w:rPr>
      </w:pPr>
      <w:r>
        <w:rPr>
          <w:rFonts w:hint="eastAsia"/>
          <w:sz w:val="24"/>
        </w:rPr>
        <w:t>9</w:t>
      </w:r>
      <w:r>
        <w:rPr>
          <w:rFonts w:hint="eastAsia"/>
          <w:sz w:val="24"/>
        </w:rPr>
        <w:t>、遇突发事件或安全检查时，中标供应商必须配合有关部门执行任务，并指定专职人员协助工作，直至完成。</w:t>
      </w:r>
    </w:p>
    <w:p w:rsidR="00B04E6B" w:rsidRDefault="00AE0957" w:rsidP="00321DCF">
      <w:pPr>
        <w:widowControl/>
        <w:ind w:firstLineChars="200" w:firstLine="446"/>
        <w:jc w:val="left"/>
        <w:rPr>
          <w:sz w:val="24"/>
        </w:rPr>
      </w:pPr>
      <w:r>
        <w:rPr>
          <w:rFonts w:hint="eastAsia"/>
          <w:sz w:val="24"/>
        </w:rPr>
        <w:t>10</w:t>
      </w:r>
      <w:r>
        <w:rPr>
          <w:rFonts w:hint="eastAsia"/>
          <w:sz w:val="24"/>
        </w:rPr>
        <w:t>、中标供应商不得在承包区域从事非法活动或有损学校利益的活动。</w:t>
      </w:r>
    </w:p>
    <w:p w:rsidR="00B04E6B" w:rsidRDefault="00AE0957" w:rsidP="00321DCF">
      <w:pPr>
        <w:widowControl/>
        <w:ind w:firstLineChars="200" w:firstLine="446"/>
        <w:jc w:val="left"/>
        <w:rPr>
          <w:sz w:val="24"/>
        </w:rPr>
      </w:pPr>
      <w:r>
        <w:rPr>
          <w:rFonts w:hint="eastAsia"/>
          <w:sz w:val="24"/>
        </w:rPr>
        <w:t>（二）项目经理服务内容及职责标准。</w:t>
      </w:r>
    </w:p>
    <w:p w:rsidR="00B04E6B" w:rsidRDefault="00AE0957" w:rsidP="00321DCF">
      <w:pPr>
        <w:widowControl/>
        <w:ind w:firstLineChars="200" w:firstLine="446"/>
        <w:jc w:val="left"/>
        <w:rPr>
          <w:sz w:val="24"/>
        </w:rPr>
      </w:pPr>
      <w:r>
        <w:rPr>
          <w:rFonts w:hint="eastAsia"/>
          <w:sz w:val="24"/>
        </w:rPr>
        <w:t>1</w:t>
      </w:r>
      <w:r>
        <w:rPr>
          <w:rFonts w:hint="eastAsia"/>
          <w:sz w:val="24"/>
        </w:rPr>
        <w:t>、负责按照合同服务范围，落实好日常检查及各岗位人员的服务质量检查。</w:t>
      </w:r>
    </w:p>
    <w:p w:rsidR="00B04E6B" w:rsidRDefault="00AE0957" w:rsidP="00321DCF">
      <w:pPr>
        <w:widowControl/>
        <w:ind w:firstLineChars="200" w:firstLine="446"/>
        <w:jc w:val="left"/>
        <w:rPr>
          <w:sz w:val="24"/>
        </w:rPr>
      </w:pPr>
      <w:r>
        <w:rPr>
          <w:rFonts w:hint="eastAsia"/>
          <w:sz w:val="24"/>
        </w:rPr>
        <w:t>2</w:t>
      </w:r>
      <w:r>
        <w:rPr>
          <w:rFonts w:hint="eastAsia"/>
          <w:sz w:val="24"/>
        </w:rPr>
        <w:t>、负责每周定期积极与校方沟通，配合校方做好各种活动。</w:t>
      </w:r>
    </w:p>
    <w:p w:rsidR="00B04E6B" w:rsidRDefault="00AE0957" w:rsidP="00321DCF">
      <w:pPr>
        <w:widowControl/>
        <w:ind w:firstLineChars="200" w:firstLine="446"/>
        <w:jc w:val="left"/>
        <w:rPr>
          <w:sz w:val="24"/>
        </w:rPr>
      </w:pPr>
      <w:r>
        <w:rPr>
          <w:rFonts w:hint="eastAsia"/>
          <w:sz w:val="24"/>
        </w:rPr>
        <w:t>3</w:t>
      </w:r>
      <w:r>
        <w:rPr>
          <w:rFonts w:hint="eastAsia"/>
          <w:sz w:val="24"/>
        </w:rPr>
        <w:t>、负责带领各岗位员工做好服务工作，完成合同规定的各项管理指标。</w:t>
      </w:r>
    </w:p>
    <w:p w:rsidR="00B04E6B" w:rsidRDefault="00AE0957" w:rsidP="00321DCF">
      <w:pPr>
        <w:widowControl/>
        <w:ind w:firstLineChars="200" w:firstLine="446"/>
        <w:jc w:val="left"/>
        <w:rPr>
          <w:sz w:val="24"/>
        </w:rPr>
      </w:pPr>
      <w:r>
        <w:rPr>
          <w:rFonts w:hint="eastAsia"/>
          <w:sz w:val="24"/>
        </w:rPr>
        <w:t>4</w:t>
      </w:r>
      <w:r>
        <w:rPr>
          <w:rFonts w:hint="eastAsia"/>
          <w:sz w:val="24"/>
        </w:rPr>
        <w:t>、负责督促落实培训计划，鼓励员工积极学习专业知识，优胜劣汰。</w:t>
      </w:r>
    </w:p>
    <w:p w:rsidR="00B04E6B" w:rsidRDefault="00AE0957" w:rsidP="00321DCF">
      <w:pPr>
        <w:widowControl/>
        <w:ind w:firstLineChars="200" w:firstLine="446"/>
        <w:jc w:val="left"/>
        <w:rPr>
          <w:sz w:val="24"/>
        </w:rPr>
      </w:pPr>
      <w:r>
        <w:rPr>
          <w:rFonts w:hint="eastAsia"/>
          <w:sz w:val="24"/>
        </w:rPr>
        <w:t>5</w:t>
      </w:r>
      <w:r>
        <w:rPr>
          <w:rFonts w:hint="eastAsia"/>
          <w:sz w:val="24"/>
        </w:rPr>
        <w:t>、负责按时检查员工规范执行情况，并提出改进要求。</w:t>
      </w:r>
    </w:p>
    <w:p w:rsidR="00B04E6B" w:rsidRDefault="00AE0957" w:rsidP="00321DCF">
      <w:pPr>
        <w:widowControl/>
        <w:ind w:firstLineChars="200" w:firstLine="446"/>
        <w:jc w:val="left"/>
        <w:rPr>
          <w:sz w:val="24"/>
        </w:rPr>
      </w:pPr>
      <w:r>
        <w:rPr>
          <w:rFonts w:hint="eastAsia"/>
          <w:sz w:val="24"/>
        </w:rPr>
        <w:t>6</w:t>
      </w:r>
      <w:r>
        <w:rPr>
          <w:rFonts w:hint="eastAsia"/>
          <w:sz w:val="24"/>
        </w:rPr>
        <w:t>、负责协调内部关系，实施企业文化建设与推广工作，建立良好团队氛围。</w:t>
      </w:r>
    </w:p>
    <w:p w:rsidR="00B04E6B" w:rsidRDefault="00AE0957" w:rsidP="00321DCF">
      <w:pPr>
        <w:widowControl/>
        <w:ind w:firstLineChars="200" w:firstLine="446"/>
        <w:jc w:val="left"/>
        <w:rPr>
          <w:sz w:val="24"/>
        </w:rPr>
      </w:pPr>
      <w:r>
        <w:rPr>
          <w:rFonts w:hint="eastAsia"/>
          <w:sz w:val="24"/>
        </w:rPr>
        <w:t>7</w:t>
      </w:r>
      <w:r>
        <w:rPr>
          <w:rFonts w:hint="eastAsia"/>
          <w:sz w:val="24"/>
        </w:rPr>
        <w:t>、配合学校开展文化建设，关注学生思想动态，做好服务、引导工作。</w:t>
      </w:r>
    </w:p>
    <w:p w:rsidR="00B04E6B" w:rsidRDefault="00AE0957" w:rsidP="00321DCF">
      <w:pPr>
        <w:widowControl/>
        <w:ind w:firstLineChars="200" w:firstLine="446"/>
        <w:jc w:val="left"/>
        <w:rPr>
          <w:sz w:val="24"/>
        </w:rPr>
      </w:pPr>
      <w:r>
        <w:rPr>
          <w:rFonts w:hint="eastAsia"/>
          <w:sz w:val="24"/>
        </w:rPr>
        <w:t>（三）保洁服务内容及职责标准。</w:t>
      </w:r>
    </w:p>
    <w:p w:rsidR="00B04E6B" w:rsidRDefault="00AE0957" w:rsidP="00321DCF">
      <w:pPr>
        <w:widowControl/>
        <w:ind w:firstLineChars="200" w:firstLine="446"/>
        <w:jc w:val="left"/>
        <w:rPr>
          <w:sz w:val="24"/>
        </w:rPr>
      </w:pPr>
      <w:r>
        <w:rPr>
          <w:rFonts w:hint="eastAsia"/>
          <w:sz w:val="24"/>
        </w:rPr>
        <w:t>1</w:t>
      </w:r>
      <w:r>
        <w:rPr>
          <w:rFonts w:hint="eastAsia"/>
          <w:sz w:val="24"/>
        </w:rPr>
        <w:t>、保洁服务要求：</w:t>
      </w:r>
    </w:p>
    <w:p w:rsidR="00B04E6B" w:rsidRDefault="00AE0957" w:rsidP="00321DCF">
      <w:pPr>
        <w:widowControl/>
        <w:ind w:firstLineChars="200" w:firstLine="446"/>
        <w:jc w:val="left"/>
        <w:rPr>
          <w:sz w:val="24"/>
        </w:rPr>
      </w:pPr>
      <w:r>
        <w:rPr>
          <w:rFonts w:hint="eastAsia"/>
          <w:sz w:val="24"/>
        </w:rPr>
        <w:t>1</w:t>
      </w:r>
      <w:r>
        <w:rPr>
          <w:rFonts w:hint="eastAsia"/>
          <w:sz w:val="24"/>
        </w:rPr>
        <w:t>）后勤服务中心：两侧办公区域及超市的楼道、楼梯间、卫生间及露台，含公共部位的门窗保洁（不包含库房、维修车间、泵站、浴室、变电室、卡务中心、理发室、超市）。</w:t>
      </w:r>
    </w:p>
    <w:p w:rsidR="00B04E6B" w:rsidRDefault="00AE0957" w:rsidP="00321DCF">
      <w:pPr>
        <w:widowControl/>
        <w:ind w:firstLineChars="200" w:firstLine="446"/>
        <w:jc w:val="left"/>
        <w:rPr>
          <w:sz w:val="24"/>
        </w:rPr>
      </w:pPr>
      <w:r>
        <w:rPr>
          <w:rFonts w:hint="eastAsia"/>
          <w:sz w:val="24"/>
        </w:rPr>
        <w:t>2</w:t>
      </w:r>
      <w:r>
        <w:rPr>
          <w:rFonts w:hint="eastAsia"/>
          <w:sz w:val="24"/>
        </w:rPr>
        <w:t>）体育场、馆：场、馆门口、走道、卫生间及场、馆内公共区域、门窗保洁、器械管理。</w:t>
      </w:r>
    </w:p>
    <w:p w:rsidR="00B04E6B" w:rsidRDefault="00AE0957" w:rsidP="00321DCF">
      <w:pPr>
        <w:widowControl/>
        <w:ind w:firstLineChars="200" w:firstLine="446"/>
        <w:jc w:val="left"/>
        <w:rPr>
          <w:sz w:val="24"/>
        </w:rPr>
      </w:pPr>
      <w:r>
        <w:rPr>
          <w:rFonts w:hint="eastAsia"/>
          <w:sz w:val="24"/>
        </w:rPr>
        <w:t>3</w:t>
      </w:r>
      <w:r>
        <w:rPr>
          <w:rFonts w:hint="eastAsia"/>
          <w:sz w:val="24"/>
        </w:rPr>
        <w:t>）公寓楼</w:t>
      </w:r>
      <w:r>
        <w:rPr>
          <w:rFonts w:hint="eastAsia"/>
          <w:sz w:val="24"/>
        </w:rPr>
        <w:t>1</w:t>
      </w:r>
      <w:r>
        <w:rPr>
          <w:rFonts w:hint="eastAsia"/>
          <w:sz w:val="24"/>
        </w:rPr>
        <w:t>—</w:t>
      </w:r>
      <w:r>
        <w:rPr>
          <w:rFonts w:hint="eastAsia"/>
          <w:sz w:val="24"/>
        </w:rPr>
        <w:t>6</w:t>
      </w:r>
      <w:r>
        <w:rPr>
          <w:rFonts w:hint="eastAsia"/>
          <w:sz w:val="24"/>
        </w:rPr>
        <w:t>号：楼门口、楼道、楼梯间、卫生间及所有公共区域保洁，含公共区域的门窗保洁（注明：应安排中班）。</w:t>
      </w:r>
    </w:p>
    <w:p w:rsidR="00B04E6B" w:rsidRDefault="00AE0957" w:rsidP="00321DCF">
      <w:pPr>
        <w:widowControl/>
        <w:ind w:firstLineChars="200" w:firstLine="446"/>
        <w:jc w:val="left"/>
        <w:rPr>
          <w:sz w:val="24"/>
        </w:rPr>
      </w:pPr>
      <w:r>
        <w:rPr>
          <w:rFonts w:hint="eastAsia"/>
          <w:sz w:val="24"/>
        </w:rPr>
        <w:t>4</w:t>
      </w:r>
      <w:r>
        <w:rPr>
          <w:rFonts w:hint="eastAsia"/>
          <w:sz w:val="24"/>
        </w:rPr>
        <w:t>）餐厅：各餐厅之间的公共区域。</w:t>
      </w:r>
    </w:p>
    <w:p w:rsidR="00B04E6B" w:rsidRDefault="00AE0957" w:rsidP="00321DCF">
      <w:pPr>
        <w:widowControl/>
        <w:ind w:firstLineChars="200" w:firstLine="446"/>
        <w:jc w:val="left"/>
        <w:rPr>
          <w:sz w:val="24"/>
        </w:rPr>
      </w:pPr>
      <w:r>
        <w:rPr>
          <w:rFonts w:hint="eastAsia"/>
          <w:sz w:val="24"/>
        </w:rPr>
        <w:t>5</w:t>
      </w:r>
      <w:r>
        <w:rPr>
          <w:rFonts w:hint="eastAsia"/>
          <w:sz w:val="24"/>
        </w:rPr>
        <w:t>）负责毕业生退宿、学生调宿后宿舍内的卫生清理保洁工作。</w:t>
      </w:r>
    </w:p>
    <w:p w:rsidR="00B04E6B" w:rsidRDefault="00AE0957" w:rsidP="00321DCF">
      <w:pPr>
        <w:widowControl/>
        <w:ind w:firstLineChars="200" w:firstLine="446"/>
        <w:jc w:val="left"/>
        <w:rPr>
          <w:sz w:val="24"/>
        </w:rPr>
      </w:pPr>
      <w:r>
        <w:rPr>
          <w:rFonts w:hint="eastAsia"/>
          <w:sz w:val="24"/>
        </w:rPr>
        <w:t>6</w:t>
      </w:r>
      <w:r>
        <w:rPr>
          <w:rFonts w:hint="eastAsia"/>
          <w:sz w:val="24"/>
        </w:rPr>
        <w:t>）暑假期间，负责新生宿舍内卫生开荒保洁（含电风扇）。</w:t>
      </w:r>
      <w:r>
        <w:rPr>
          <w:rFonts w:hint="eastAsia"/>
          <w:sz w:val="24"/>
        </w:rPr>
        <w:t xml:space="preserve"> </w:t>
      </w:r>
    </w:p>
    <w:p w:rsidR="00B04E6B" w:rsidRDefault="00AE0957" w:rsidP="00321DCF">
      <w:pPr>
        <w:widowControl/>
        <w:ind w:firstLineChars="200" w:firstLine="446"/>
        <w:jc w:val="left"/>
        <w:rPr>
          <w:sz w:val="24"/>
        </w:rPr>
      </w:pPr>
      <w:r>
        <w:rPr>
          <w:rFonts w:hint="eastAsia"/>
          <w:sz w:val="24"/>
        </w:rPr>
        <w:t>7</w:t>
      </w:r>
      <w:r>
        <w:rPr>
          <w:rFonts w:hint="eastAsia"/>
          <w:sz w:val="24"/>
        </w:rPr>
        <w:t>）垃圾袋装化，日产日清，自行清运至指定位置。</w:t>
      </w:r>
    </w:p>
    <w:p w:rsidR="00B04E6B" w:rsidRDefault="00AE0957" w:rsidP="00321DCF">
      <w:pPr>
        <w:widowControl/>
        <w:ind w:firstLineChars="200" w:firstLine="446"/>
        <w:jc w:val="left"/>
        <w:rPr>
          <w:sz w:val="24"/>
        </w:rPr>
      </w:pPr>
      <w:r>
        <w:rPr>
          <w:rFonts w:hint="eastAsia"/>
          <w:sz w:val="24"/>
        </w:rPr>
        <w:t>8</w:t>
      </w:r>
      <w:r>
        <w:rPr>
          <w:rFonts w:hint="eastAsia"/>
          <w:sz w:val="24"/>
        </w:rPr>
        <w:t>）负责楼内下水管道疏通及狭窄空间保洁清洁作业。</w:t>
      </w:r>
    </w:p>
    <w:p w:rsidR="00B04E6B" w:rsidRDefault="00AE0957" w:rsidP="00321DCF">
      <w:pPr>
        <w:widowControl/>
        <w:ind w:firstLineChars="200" w:firstLine="446"/>
        <w:jc w:val="left"/>
        <w:rPr>
          <w:sz w:val="24"/>
        </w:rPr>
      </w:pPr>
      <w:r>
        <w:rPr>
          <w:rFonts w:hint="eastAsia"/>
          <w:sz w:val="24"/>
        </w:rPr>
        <w:t>9</w:t>
      </w:r>
      <w:r>
        <w:rPr>
          <w:rFonts w:hint="eastAsia"/>
          <w:sz w:val="24"/>
        </w:rPr>
        <w:t>）负责各楼宇外四周辅道和垃圾桶清洁，做到门前三包。</w:t>
      </w:r>
    </w:p>
    <w:p w:rsidR="00B04E6B" w:rsidRDefault="00AE0957" w:rsidP="00321DCF">
      <w:pPr>
        <w:widowControl/>
        <w:ind w:firstLineChars="200" w:firstLine="446"/>
        <w:jc w:val="left"/>
        <w:rPr>
          <w:sz w:val="24"/>
        </w:rPr>
      </w:pPr>
      <w:r>
        <w:rPr>
          <w:rFonts w:hint="eastAsia"/>
          <w:sz w:val="24"/>
        </w:rPr>
        <w:t>10</w:t>
      </w:r>
      <w:r>
        <w:rPr>
          <w:rFonts w:hint="eastAsia"/>
          <w:sz w:val="24"/>
        </w:rPr>
        <w:t>）负责学校北侧垃圾压缩站的管理、日常设备运行及联系环卫部门对接清运。</w:t>
      </w:r>
    </w:p>
    <w:p w:rsidR="00B04E6B" w:rsidRDefault="00AE0957" w:rsidP="00321DCF">
      <w:pPr>
        <w:widowControl/>
        <w:ind w:firstLineChars="200" w:firstLine="446"/>
        <w:jc w:val="left"/>
        <w:rPr>
          <w:sz w:val="24"/>
        </w:rPr>
      </w:pPr>
      <w:r>
        <w:rPr>
          <w:rFonts w:hint="eastAsia"/>
          <w:sz w:val="24"/>
        </w:rPr>
        <w:t>2</w:t>
      </w:r>
      <w:r>
        <w:rPr>
          <w:rFonts w:hint="eastAsia"/>
          <w:sz w:val="24"/>
        </w:rPr>
        <w:t>、保洁服务标准：</w:t>
      </w:r>
    </w:p>
    <w:p w:rsidR="00B04E6B" w:rsidRDefault="00AE0957" w:rsidP="00321DCF">
      <w:pPr>
        <w:widowControl/>
        <w:ind w:firstLineChars="200" w:firstLine="446"/>
        <w:jc w:val="left"/>
        <w:rPr>
          <w:sz w:val="24"/>
        </w:rPr>
      </w:pPr>
      <w:r>
        <w:rPr>
          <w:rFonts w:hint="eastAsia"/>
          <w:sz w:val="24"/>
        </w:rPr>
        <w:t>1</w:t>
      </w:r>
      <w:r>
        <w:rPr>
          <w:rFonts w:hint="eastAsia"/>
          <w:sz w:val="24"/>
        </w:rPr>
        <w:t>）每天将清理的垃圾袋运至指定地点、定期采取机械化服务。</w:t>
      </w:r>
    </w:p>
    <w:p w:rsidR="00B04E6B" w:rsidRDefault="00AE0957" w:rsidP="00321DCF">
      <w:pPr>
        <w:widowControl/>
        <w:ind w:firstLineChars="200" w:firstLine="446"/>
        <w:jc w:val="left"/>
        <w:rPr>
          <w:sz w:val="24"/>
        </w:rPr>
      </w:pPr>
      <w:r>
        <w:rPr>
          <w:rFonts w:hint="eastAsia"/>
          <w:sz w:val="24"/>
        </w:rPr>
        <w:t>2</w:t>
      </w:r>
      <w:r>
        <w:rPr>
          <w:rFonts w:hint="eastAsia"/>
          <w:sz w:val="24"/>
        </w:rPr>
        <w:t>）院区体育场馆、后勤服务中心、宿舍楼等建筑物内所有卫生间每天必须清洗两遍。①地面干净没积水，坐便器、蹲坑、小便池不得有污物，窗台干净无尘，玻璃明亮。②洗手池及台面干净没积水，玻璃明亮。③墙壁随时保持清洁干净无尘，其上部每周清洗一次。④蹲坑隔板每周擦一遍，隔板干净没有污印、灰尘、广告。⑤厕所必须冲洗消毒、除臭，不能有异味。</w:t>
      </w:r>
    </w:p>
    <w:p w:rsidR="00B04E6B" w:rsidRDefault="00AE0957" w:rsidP="00321DCF">
      <w:pPr>
        <w:widowControl/>
        <w:ind w:firstLineChars="200" w:firstLine="446"/>
        <w:jc w:val="left"/>
        <w:rPr>
          <w:sz w:val="24"/>
        </w:rPr>
      </w:pPr>
      <w:r>
        <w:rPr>
          <w:rFonts w:hint="eastAsia"/>
          <w:sz w:val="24"/>
        </w:rPr>
        <w:t>3</w:t>
      </w:r>
      <w:r>
        <w:rPr>
          <w:rFonts w:hint="eastAsia"/>
          <w:sz w:val="24"/>
        </w:rPr>
        <w:t>）保证各建筑物卫生间内下水道的畅通，如有堵塞应及时自行疏通，清理，并定期消毒。</w:t>
      </w:r>
    </w:p>
    <w:p w:rsidR="00B04E6B" w:rsidRDefault="00AE0957" w:rsidP="00321DCF">
      <w:pPr>
        <w:widowControl/>
        <w:ind w:firstLineChars="200" w:firstLine="446"/>
        <w:jc w:val="left"/>
        <w:rPr>
          <w:sz w:val="24"/>
        </w:rPr>
      </w:pPr>
      <w:r>
        <w:rPr>
          <w:rFonts w:hint="eastAsia"/>
          <w:sz w:val="24"/>
        </w:rPr>
        <w:t>4</w:t>
      </w:r>
      <w:r>
        <w:rPr>
          <w:rFonts w:hint="eastAsia"/>
          <w:sz w:val="24"/>
        </w:rPr>
        <w:t>）各建筑物公共区域地面无污物、纸屑，每天按规定时间及时清扫干净。</w:t>
      </w:r>
    </w:p>
    <w:p w:rsidR="00B04E6B" w:rsidRDefault="00AE0957" w:rsidP="00321DCF">
      <w:pPr>
        <w:widowControl/>
        <w:ind w:firstLineChars="200" w:firstLine="446"/>
        <w:jc w:val="left"/>
        <w:rPr>
          <w:sz w:val="24"/>
        </w:rPr>
      </w:pPr>
      <w:r>
        <w:rPr>
          <w:rFonts w:hint="eastAsia"/>
          <w:sz w:val="24"/>
        </w:rPr>
        <w:t>5</w:t>
      </w:r>
      <w:r>
        <w:rPr>
          <w:rFonts w:hint="eastAsia"/>
          <w:sz w:val="24"/>
        </w:rPr>
        <w:t>）各建筑物玻璃（不需高空操作），窗户每月定期清洗两次，要求明亮、干净、透明。</w:t>
      </w:r>
    </w:p>
    <w:p w:rsidR="00B04E6B" w:rsidRDefault="00AE0957" w:rsidP="00321DCF">
      <w:pPr>
        <w:widowControl/>
        <w:ind w:firstLineChars="200" w:firstLine="446"/>
        <w:jc w:val="left"/>
        <w:rPr>
          <w:sz w:val="24"/>
        </w:rPr>
      </w:pPr>
      <w:r>
        <w:rPr>
          <w:rFonts w:hint="eastAsia"/>
          <w:sz w:val="24"/>
        </w:rPr>
        <w:t>6</w:t>
      </w:r>
      <w:r>
        <w:rPr>
          <w:rFonts w:hint="eastAsia"/>
          <w:sz w:val="24"/>
        </w:rPr>
        <w:t>）各建筑物楼梯走廊每天擦两遍，地面干净整齐，没有纸屑，扶手每天擦一遍。</w:t>
      </w:r>
    </w:p>
    <w:p w:rsidR="00B04E6B" w:rsidRDefault="00AE0957" w:rsidP="00321DCF">
      <w:pPr>
        <w:widowControl/>
        <w:ind w:firstLineChars="200" w:firstLine="446"/>
        <w:jc w:val="left"/>
        <w:rPr>
          <w:sz w:val="24"/>
        </w:rPr>
      </w:pPr>
      <w:r>
        <w:rPr>
          <w:rFonts w:hint="eastAsia"/>
          <w:sz w:val="24"/>
        </w:rPr>
        <w:t>7</w:t>
      </w:r>
      <w:r>
        <w:rPr>
          <w:rFonts w:hint="eastAsia"/>
          <w:sz w:val="24"/>
        </w:rPr>
        <w:t>）各建筑物大厅、外厅、角厅每天用除尘液擦两遍，干净明亮。</w:t>
      </w:r>
      <w:r>
        <w:rPr>
          <w:rFonts w:hint="eastAsia"/>
          <w:sz w:val="24"/>
        </w:rPr>
        <w:t xml:space="preserve"> </w:t>
      </w:r>
    </w:p>
    <w:p w:rsidR="00B04E6B" w:rsidRDefault="00AE0957" w:rsidP="00321DCF">
      <w:pPr>
        <w:widowControl/>
        <w:ind w:firstLineChars="200" w:firstLine="446"/>
        <w:jc w:val="left"/>
        <w:rPr>
          <w:sz w:val="24"/>
        </w:rPr>
      </w:pPr>
      <w:r>
        <w:rPr>
          <w:rFonts w:hint="eastAsia"/>
          <w:sz w:val="24"/>
        </w:rPr>
        <w:t>8</w:t>
      </w:r>
      <w:r>
        <w:rPr>
          <w:rFonts w:hint="eastAsia"/>
          <w:sz w:val="24"/>
        </w:rPr>
        <w:t>）各建筑物所有走廊门窗门板和门框每周擦两遍，不得有脏印、灰尘。</w:t>
      </w:r>
    </w:p>
    <w:p w:rsidR="00B04E6B" w:rsidRDefault="00AE0957" w:rsidP="00321DCF">
      <w:pPr>
        <w:widowControl/>
        <w:ind w:firstLineChars="200" w:firstLine="446"/>
        <w:jc w:val="left"/>
        <w:rPr>
          <w:sz w:val="24"/>
        </w:rPr>
      </w:pPr>
      <w:r>
        <w:rPr>
          <w:rFonts w:hint="eastAsia"/>
          <w:sz w:val="24"/>
        </w:rPr>
        <w:t>9</w:t>
      </w:r>
      <w:r>
        <w:rPr>
          <w:rFonts w:hint="eastAsia"/>
          <w:sz w:val="24"/>
        </w:rPr>
        <w:t>）负责公共区域设施报修工作。</w:t>
      </w:r>
    </w:p>
    <w:p w:rsidR="00B04E6B" w:rsidRDefault="00AE0957" w:rsidP="00321DCF">
      <w:pPr>
        <w:widowControl/>
        <w:ind w:firstLineChars="200" w:firstLine="446"/>
        <w:jc w:val="left"/>
        <w:rPr>
          <w:sz w:val="24"/>
        </w:rPr>
      </w:pPr>
      <w:r>
        <w:rPr>
          <w:rFonts w:hint="eastAsia"/>
          <w:sz w:val="24"/>
        </w:rPr>
        <w:t>10</w:t>
      </w:r>
      <w:r>
        <w:rPr>
          <w:rFonts w:hint="eastAsia"/>
          <w:sz w:val="24"/>
        </w:rPr>
        <w:t>）按照学院要求定期对各建筑物门窗设施进行消毒。</w:t>
      </w:r>
    </w:p>
    <w:p w:rsidR="00B04E6B" w:rsidRDefault="00AE0957" w:rsidP="00321DCF">
      <w:pPr>
        <w:widowControl/>
        <w:ind w:firstLineChars="200" w:firstLine="446"/>
        <w:jc w:val="left"/>
        <w:rPr>
          <w:sz w:val="24"/>
        </w:rPr>
      </w:pPr>
      <w:r>
        <w:rPr>
          <w:rFonts w:hint="eastAsia"/>
          <w:sz w:val="24"/>
        </w:rPr>
        <w:t>11</w:t>
      </w:r>
      <w:r>
        <w:rPr>
          <w:rFonts w:hint="eastAsia"/>
          <w:sz w:val="24"/>
        </w:rPr>
        <w:t>）配合学院重大活动进行卫生保洁。</w:t>
      </w:r>
    </w:p>
    <w:p w:rsidR="00B04E6B" w:rsidRDefault="00AE0957" w:rsidP="00321DCF">
      <w:pPr>
        <w:widowControl/>
        <w:ind w:firstLineChars="200" w:firstLine="446"/>
        <w:jc w:val="left"/>
        <w:rPr>
          <w:sz w:val="24"/>
        </w:rPr>
      </w:pPr>
      <w:r>
        <w:rPr>
          <w:rFonts w:hint="eastAsia"/>
          <w:sz w:val="24"/>
        </w:rPr>
        <w:t>12</w:t>
      </w:r>
      <w:r>
        <w:rPr>
          <w:rFonts w:hint="eastAsia"/>
          <w:sz w:val="24"/>
        </w:rPr>
        <w:t>）建筑物</w:t>
      </w:r>
      <w:r>
        <w:rPr>
          <w:rFonts w:hint="eastAsia"/>
          <w:sz w:val="24"/>
        </w:rPr>
        <w:t>2</w:t>
      </w:r>
      <w:r>
        <w:rPr>
          <w:rFonts w:hint="eastAsia"/>
          <w:sz w:val="24"/>
        </w:rPr>
        <w:t>米以下外墙玻璃保洁。</w:t>
      </w:r>
    </w:p>
    <w:p w:rsidR="00B04E6B" w:rsidRDefault="00AE0957" w:rsidP="00321DCF">
      <w:pPr>
        <w:widowControl/>
        <w:ind w:firstLineChars="200" w:firstLine="446"/>
        <w:jc w:val="left"/>
        <w:rPr>
          <w:sz w:val="24"/>
        </w:rPr>
      </w:pPr>
      <w:r>
        <w:rPr>
          <w:rFonts w:hint="eastAsia"/>
          <w:sz w:val="24"/>
        </w:rPr>
        <w:t>13</w:t>
      </w:r>
      <w:r>
        <w:rPr>
          <w:rFonts w:hint="eastAsia"/>
          <w:sz w:val="24"/>
        </w:rPr>
        <w:t>）新生宿舍应做到窗明几净，电扇扇叶、扇罩干净无灰尘。</w:t>
      </w:r>
    </w:p>
    <w:p w:rsidR="00B04E6B" w:rsidRDefault="00AE0957">
      <w:pPr>
        <w:spacing w:line="360" w:lineRule="auto"/>
        <w:ind w:firstLineChars="200" w:firstLine="448"/>
        <w:jc w:val="left"/>
        <w:rPr>
          <w:b/>
          <w:bCs/>
          <w:sz w:val="24"/>
        </w:rPr>
      </w:pPr>
      <w:r>
        <w:rPr>
          <w:rFonts w:hint="eastAsia"/>
          <w:b/>
          <w:bCs/>
          <w:sz w:val="24"/>
        </w:rPr>
        <w:t>四、应急服务要求</w:t>
      </w:r>
    </w:p>
    <w:p w:rsidR="00B04E6B" w:rsidRDefault="00AE0957" w:rsidP="00321DCF">
      <w:pPr>
        <w:spacing w:line="360" w:lineRule="auto"/>
        <w:ind w:firstLineChars="200" w:firstLine="446"/>
        <w:jc w:val="left"/>
        <w:rPr>
          <w:sz w:val="24"/>
        </w:rPr>
      </w:pPr>
      <w:r>
        <w:rPr>
          <w:rFonts w:hint="eastAsia"/>
          <w:sz w:val="24"/>
        </w:rPr>
        <w:t>当出现不可预知紧急情况时（例如停水停电、极端天气、群体事件、自然灾害等，可根据项目具体情况列举），中标方保证服务正常运转，需按照甲方要求临时增配人员、临时调集设备。</w:t>
      </w:r>
    </w:p>
    <w:p w:rsidR="00B04E6B" w:rsidRDefault="00AE0957">
      <w:pPr>
        <w:spacing w:line="360" w:lineRule="auto"/>
        <w:ind w:firstLineChars="200" w:firstLine="448"/>
        <w:jc w:val="left"/>
        <w:rPr>
          <w:b/>
          <w:bCs/>
          <w:sz w:val="24"/>
        </w:rPr>
      </w:pPr>
      <w:r>
        <w:rPr>
          <w:rFonts w:hint="eastAsia"/>
          <w:b/>
          <w:bCs/>
          <w:sz w:val="24"/>
        </w:rPr>
        <w:t>五、人员保密要求</w:t>
      </w:r>
    </w:p>
    <w:p w:rsidR="00B04E6B" w:rsidRDefault="00AE0957" w:rsidP="00321DCF">
      <w:pPr>
        <w:spacing w:line="360" w:lineRule="auto"/>
        <w:ind w:firstLineChars="200" w:firstLine="446"/>
        <w:jc w:val="left"/>
        <w:rPr>
          <w:sz w:val="24"/>
        </w:rPr>
      </w:pPr>
      <w:r>
        <w:rPr>
          <w:rFonts w:hint="eastAsia"/>
          <w:sz w:val="24"/>
        </w:rPr>
        <w:t>保证服务过程中有可能获取的保密信息不泄露的措施，包括但不限于制定保密制度、服务人员保密培训、重点岗位双人服务、泄密惩罚办法。</w:t>
      </w:r>
    </w:p>
    <w:p w:rsidR="00B04E6B" w:rsidRDefault="00AE0957">
      <w:pPr>
        <w:spacing w:line="360" w:lineRule="auto"/>
        <w:ind w:firstLineChars="200" w:firstLine="448"/>
        <w:jc w:val="left"/>
        <w:rPr>
          <w:b/>
          <w:bCs/>
          <w:sz w:val="24"/>
        </w:rPr>
      </w:pPr>
      <w:r>
        <w:rPr>
          <w:rFonts w:hint="eastAsia"/>
          <w:b/>
          <w:bCs/>
          <w:sz w:val="24"/>
        </w:rPr>
        <w:t>六、人员稳定性要求</w:t>
      </w:r>
    </w:p>
    <w:p w:rsidR="00B04E6B" w:rsidRDefault="00AE0957" w:rsidP="00321DCF">
      <w:pPr>
        <w:spacing w:line="360" w:lineRule="auto"/>
        <w:ind w:firstLineChars="200" w:firstLine="446"/>
        <w:jc w:val="left"/>
        <w:rPr>
          <w:sz w:val="24"/>
        </w:rPr>
      </w:pPr>
      <w:r>
        <w:rPr>
          <w:rFonts w:hint="eastAsia"/>
          <w:sz w:val="24"/>
        </w:rPr>
        <w:t>在整个服务期内，人员更换率不得超过</w:t>
      </w:r>
      <w:r>
        <w:rPr>
          <w:rFonts w:hint="eastAsia"/>
          <w:sz w:val="24"/>
        </w:rPr>
        <w:t>10%</w:t>
      </w:r>
      <w:r>
        <w:rPr>
          <w:rFonts w:hint="eastAsia"/>
          <w:sz w:val="24"/>
        </w:rPr>
        <w:t>，更换人员不得低于采购需求，且应经采购人同意。</w:t>
      </w:r>
    </w:p>
    <w:p w:rsidR="00B04E6B" w:rsidRDefault="00AE0957">
      <w:pPr>
        <w:spacing w:line="360" w:lineRule="auto"/>
        <w:ind w:firstLineChars="200" w:firstLine="448"/>
        <w:jc w:val="left"/>
        <w:rPr>
          <w:b/>
          <w:bCs/>
          <w:sz w:val="24"/>
        </w:rPr>
      </w:pPr>
      <w:r>
        <w:rPr>
          <w:rFonts w:hint="eastAsia"/>
          <w:b/>
          <w:bCs/>
          <w:sz w:val="24"/>
        </w:rPr>
        <w:t>七、进驻和接管要求</w:t>
      </w:r>
    </w:p>
    <w:p w:rsidR="00B04E6B" w:rsidRDefault="00AE0957" w:rsidP="00321DCF">
      <w:pPr>
        <w:spacing w:line="360" w:lineRule="auto"/>
        <w:ind w:firstLineChars="200" w:firstLine="446"/>
        <w:jc w:val="left"/>
        <w:rPr>
          <w:sz w:val="24"/>
        </w:rPr>
      </w:pPr>
      <w:r>
        <w:rPr>
          <w:rFonts w:hint="eastAsia"/>
          <w:sz w:val="24"/>
        </w:rPr>
        <w:t>中标（成交）后，及时配齐所需人员、工具、设备等，在规定的时间内保证全体服务人员按时进场服务，如果为新任服务公司，则还需与前任公司进行交接，保留相关记录，做到服务平稳过渡，对采购人工作无不良影响。</w:t>
      </w:r>
    </w:p>
    <w:p w:rsidR="00B04E6B" w:rsidRDefault="00AE0957">
      <w:pPr>
        <w:spacing w:line="360" w:lineRule="auto"/>
        <w:ind w:firstLineChars="200" w:firstLine="448"/>
        <w:jc w:val="left"/>
        <w:rPr>
          <w:b/>
          <w:bCs/>
          <w:color w:val="000000"/>
          <w:sz w:val="24"/>
        </w:rPr>
      </w:pPr>
      <w:r>
        <w:rPr>
          <w:rFonts w:hint="eastAsia"/>
          <w:b/>
          <w:bCs/>
          <w:color w:val="000000"/>
          <w:sz w:val="24"/>
        </w:rPr>
        <w:t>八、费用分割</w:t>
      </w:r>
    </w:p>
    <w:p w:rsidR="00B04E6B" w:rsidRDefault="00AE0957" w:rsidP="00321DCF">
      <w:pPr>
        <w:spacing w:line="360" w:lineRule="auto"/>
        <w:ind w:firstLineChars="200" w:firstLine="446"/>
        <w:jc w:val="left"/>
        <w:rPr>
          <w:color w:val="000000"/>
          <w:sz w:val="24"/>
        </w:rPr>
      </w:pPr>
      <w:r>
        <w:rPr>
          <w:rFonts w:hint="eastAsia"/>
          <w:color w:val="000000"/>
          <w:sz w:val="24"/>
        </w:rPr>
        <w:t>1</w:t>
      </w:r>
      <w:r>
        <w:rPr>
          <w:rFonts w:hint="eastAsia"/>
          <w:color w:val="000000"/>
          <w:sz w:val="24"/>
        </w:rPr>
        <w:t>、服务人员的统一服装由中标供应商提供。</w:t>
      </w:r>
    </w:p>
    <w:p w:rsidR="00B04E6B" w:rsidRDefault="00AE0957" w:rsidP="00321DCF">
      <w:pPr>
        <w:spacing w:line="360" w:lineRule="auto"/>
        <w:ind w:firstLineChars="200" w:firstLine="446"/>
        <w:jc w:val="left"/>
        <w:rPr>
          <w:color w:val="000000"/>
          <w:sz w:val="24"/>
        </w:rPr>
      </w:pPr>
      <w:r>
        <w:rPr>
          <w:rFonts w:hint="eastAsia"/>
          <w:color w:val="000000"/>
          <w:sz w:val="24"/>
        </w:rPr>
        <w:t>2</w:t>
      </w:r>
      <w:r>
        <w:rPr>
          <w:rFonts w:hint="eastAsia"/>
          <w:color w:val="000000"/>
          <w:sz w:val="24"/>
        </w:rPr>
        <w:t>、本项目保洁服务中的保洁工具、设备及保洁耗材由中标供应商负责。</w:t>
      </w:r>
    </w:p>
    <w:p w:rsidR="00B04E6B" w:rsidRDefault="00AE0957" w:rsidP="00321DCF">
      <w:pPr>
        <w:spacing w:line="360" w:lineRule="auto"/>
        <w:ind w:firstLineChars="200" w:firstLine="446"/>
        <w:jc w:val="left"/>
        <w:rPr>
          <w:color w:val="000000"/>
          <w:sz w:val="24"/>
        </w:rPr>
      </w:pPr>
      <w:r>
        <w:rPr>
          <w:rFonts w:hint="eastAsia"/>
          <w:color w:val="000000"/>
          <w:sz w:val="24"/>
        </w:rPr>
        <w:t>3</w:t>
      </w:r>
      <w:r>
        <w:rPr>
          <w:rFonts w:hint="eastAsia"/>
          <w:color w:val="000000"/>
          <w:sz w:val="24"/>
        </w:rPr>
        <w:t>、采购人不为中标方提供免费食宿服务。</w:t>
      </w:r>
    </w:p>
    <w:p w:rsidR="00B04E6B" w:rsidRDefault="00AE0957" w:rsidP="00321DCF">
      <w:pPr>
        <w:spacing w:line="360" w:lineRule="auto"/>
        <w:ind w:firstLineChars="200" w:firstLine="446"/>
        <w:jc w:val="left"/>
        <w:rPr>
          <w:color w:val="000000"/>
          <w:sz w:val="24"/>
        </w:rPr>
      </w:pPr>
      <w:r>
        <w:rPr>
          <w:rFonts w:hint="eastAsia"/>
          <w:color w:val="000000"/>
          <w:sz w:val="24"/>
        </w:rPr>
        <w:t>4</w:t>
      </w:r>
      <w:r>
        <w:rPr>
          <w:rFonts w:hint="eastAsia"/>
          <w:color w:val="000000"/>
          <w:sz w:val="24"/>
        </w:rPr>
        <w:t>、采购人提供中标供应商存放工具、换衣、休息及办公场所，具体面积及数量由中标供应商提出与采购人协商确定，不向中标供应商收取租金、水电费、管理费。</w:t>
      </w:r>
    </w:p>
    <w:p w:rsidR="00B04E6B" w:rsidRDefault="00AE0957">
      <w:pPr>
        <w:spacing w:line="360" w:lineRule="auto"/>
        <w:ind w:firstLineChars="200" w:firstLine="448"/>
        <w:jc w:val="left"/>
        <w:rPr>
          <w:b/>
          <w:bCs/>
          <w:sz w:val="24"/>
        </w:rPr>
      </w:pPr>
      <w:r>
        <w:rPr>
          <w:rFonts w:hint="eastAsia"/>
          <w:b/>
          <w:bCs/>
          <w:sz w:val="24"/>
        </w:rPr>
        <w:t>九、服务过程中，对公司评价考核验收标准</w:t>
      </w:r>
    </w:p>
    <w:p w:rsidR="00B04E6B" w:rsidRDefault="00AE0957" w:rsidP="00321DCF">
      <w:pPr>
        <w:spacing w:line="360" w:lineRule="auto"/>
        <w:ind w:firstLineChars="200" w:firstLine="446"/>
        <w:jc w:val="left"/>
        <w:rPr>
          <w:sz w:val="24"/>
        </w:rPr>
      </w:pPr>
      <w:r>
        <w:rPr>
          <w:rFonts w:hint="eastAsia"/>
          <w:sz w:val="24"/>
        </w:rPr>
        <w:t>1</w:t>
      </w:r>
      <w:r>
        <w:rPr>
          <w:rFonts w:hint="eastAsia"/>
          <w:sz w:val="24"/>
        </w:rPr>
        <w:t>、日常服务应符合国家和天津市的有关规定以及物业服务合同的约定；</w:t>
      </w:r>
    </w:p>
    <w:p w:rsidR="00B04E6B" w:rsidRDefault="00AE0957" w:rsidP="00321DCF">
      <w:pPr>
        <w:spacing w:line="360" w:lineRule="auto"/>
        <w:ind w:firstLineChars="200" w:firstLine="446"/>
        <w:jc w:val="left"/>
        <w:rPr>
          <w:sz w:val="24"/>
        </w:rPr>
      </w:pPr>
      <w:r>
        <w:rPr>
          <w:rFonts w:hint="eastAsia"/>
          <w:sz w:val="24"/>
        </w:rPr>
        <w:t>2</w:t>
      </w:r>
      <w:r>
        <w:rPr>
          <w:rFonts w:hint="eastAsia"/>
          <w:sz w:val="24"/>
        </w:rPr>
        <w:t>、建立物业管理区域内共用部位和共用设施设备的使用、环境卫生的维护等方面的规章制度；</w:t>
      </w:r>
    </w:p>
    <w:p w:rsidR="00B04E6B" w:rsidRDefault="00AE0957" w:rsidP="00321DCF">
      <w:pPr>
        <w:spacing w:line="360" w:lineRule="auto"/>
        <w:ind w:firstLineChars="200" w:firstLine="446"/>
        <w:jc w:val="left"/>
        <w:rPr>
          <w:sz w:val="24"/>
        </w:rPr>
      </w:pPr>
      <w:r>
        <w:rPr>
          <w:rFonts w:hint="eastAsia"/>
          <w:sz w:val="24"/>
        </w:rPr>
        <w:t>3</w:t>
      </w:r>
      <w:r>
        <w:rPr>
          <w:rFonts w:hint="eastAsia"/>
          <w:sz w:val="24"/>
        </w:rPr>
        <w:t>、对侵害物业共用部位、共用设施设备的行为，要求责任人停止侵害、恢复原状，对拒不改正的书面报告后勤服务部处理；</w:t>
      </w:r>
    </w:p>
    <w:p w:rsidR="00B04E6B" w:rsidRDefault="00AE0957" w:rsidP="00321DCF">
      <w:pPr>
        <w:spacing w:line="360" w:lineRule="auto"/>
        <w:ind w:firstLineChars="200" w:firstLine="446"/>
        <w:jc w:val="left"/>
        <w:rPr>
          <w:sz w:val="24"/>
        </w:rPr>
      </w:pPr>
      <w:r>
        <w:rPr>
          <w:rFonts w:hint="eastAsia"/>
          <w:sz w:val="24"/>
        </w:rPr>
        <w:t>4</w:t>
      </w:r>
      <w:r>
        <w:rPr>
          <w:rFonts w:hint="eastAsia"/>
          <w:sz w:val="24"/>
        </w:rPr>
        <w:t>、物业档案管理：管理与物业相关的记录资料，建立并及时维护更新各种设备、设施等物业管理内容的基础档案。</w:t>
      </w:r>
    </w:p>
    <w:p w:rsidR="00B04E6B" w:rsidRDefault="00AE0957" w:rsidP="00321DCF">
      <w:pPr>
        <w:spacing w:line="360" w:lineRule="auto"/>
        <w:ind w:firstLineChars="200" w:firstLine="446"/>
        <w:jc w:val="left"/>
        <w:rPr>
          <w:sz w:val="24"/>
        </w:rPr>
      </w:pPr>
      <w:r>
        <w:rPr>
          <w:rFonts w:hint="eastAsia"/>
          <w:sz w:val="24"/>
        </w:rPr>
        <w:t>5</w:t>
      </w:r>
      <w:r>
        <w:rPr>
          <w:rFonts w:hint="eastAsia"/>
          <w:sz w:val="24"/>
        </w:rPr>
        <w:t>、做好临时性的应急工作。</w:t>
      </w:r>
    </w:p>
    <w:p w:rsidR="00B04E6B" w:rsidRDefault="00AE0957" w:rsidP="00321DCF">
      <w:pPr>
        <w:spacing w:line="360" w:lineRule="auto"/>
        <w:ind w:firstLineChars="200" w:firstLine="446"/>
        <w:jc w:val="left"/>
        <w:rPr>
          <w:sz w:val="24"/>
        </w:rPr>
      </w:pPr>
      <w:r>
        <w:rPr>
          <w:rFonts w:hint="eastAsia"/>
          <w:sz w:val="24"/>
        </w:rPr>
        <w:t>6</w:t>
      </w:r>
      <w:r>
        <w:rPr>
          <w:rFonts w:hint="eastAsia"/>
          <w:sz w:val="24"/>
        </w:rPr>
        <w:t>、每年学期至少</w:t>
      </w:r>
      <w:r>
        <w:rPr>
          <w:rFonts w:hint="eastAsia"/>
          <w:sz w:val="24"/>
        </w:rPr>
        <w:t>1</w:t>
      </w:r>
      <w:r>
        <w:rPr>
          <w:rFonts w:hint="eastAsia"/>
          <w:sz w:val="24"/>
        </w:rPr>
        <w:t>次征询业主对物业服务的意见，采取措施及时改进。</w:t>
      </w:r>
    </w:p>
    <w:p w:rsidR="00B04E6B" w:rsidRDefault="00AE0957">
      <w:pPr>
        <w:spacing w:line="360" w:lineRule="auto"/>
        <w:ind w:firstLineChars="200" w:firstLine="448"/>
        <w:jc w:val="left"/>
        <w:rPr>
          <w:b/>
          <w:bCs/>
          <w:sz w:val="24"/>
        </w:rPr>
      </w:pPr>
      <w:r>
        <w:rPr>
          <w:rFonts w:hint="eastAsia"/>
          <w:b/>
          <w:bCs/>
          <w:sz w:val="24"/>
        </w:rPr>
        <w:t>十、其他要求</w:t>
      </w:r>
    </w:p>
    <w:p w:rsidR="00B04E6B" w:rsidRDefault="00AE0957" w:rsidP="00321DCF">
      <w:pPr>
        <w:spacing w:line="360" w:lineRule="auto"/>
        <w:ind w:firstLineChars="200" w:firstLine="446"/>
        <w:jc w:val="left"/>
        <w:rPr>
          <w:sz w:val="24"/>
        </w:rPr>
      </w:pPr>
      <w:r>
        <w:rPr>
          <w:rFonts w:hint="eastAsia"/>
          <w:sz w:val="24"/>
        </w:rPr>
        <w:t>1</w:t>
      </w:r>
      <w:r>
        <w:rPr>
          <w:rFonts w:hint="eastAsia"/>
          <w:sz w:val="24"/>
        </w:rPr>
        <w:t>、组织有效的管理机构，以及管理人员配备、培训（组织机构设置合理、项目经理及各专业管理人员、技术人员配备齐全、分工明确）管理方案考虑全面、不漏项，专业性、技术性强，操作可行；管理方案有关论述条理清晰，理由充分。</w:t>
      </w:r>
    </w:p>
    <w:p w:rsidR="00B04E6B" w:rsidRDefault="00AE0957" w:rsidP="00321DCF">
      <w:pPr>
        <w:spacing w:line="360" w:lineRule="auto"/>
        <w:ind w:firstLineChars="200" w:firstLine="446"/>
        <w:jc w:val="left"/>
        <w:rPr>
          <w:sz w:val="24"/>
        </w:rPr>
      </w:pPr>
      <w:r>
        <w:rPr>
          <w:rFonts w:hint="eastAsia"/>
          <w:sz w:val="24"/>
        </w:rPr>
        <w:t>2</w:t>
      </w:r>
      <w:r>
        <w:rPr>
          <w:rFonts w:hint="eastAsia"/>
          <w:sz w:val="24"/>
        </w:rPr>
        <w:t>、管理方式包括（但不限于）内部管理机构、机理机制、监督机制、自我约束机制、信息反馈机制及处理机制。</w:t>
      </w:r>
    </w:p>
    <w:p w:rsidR="00B04E6B" w:rsidRDefault="00AE0957" w:rsidP="00321DCF">
      <w:pPr>
        <w:spacing w:line="360" w:lineRule="auto"/>
        <w:ind w:firstLineChars="200" w:firstLine="446"/>
        <w:jc w:val="left"/>
        <w:rPr>
          <w:sz w:val="24"/>
        </w:rPr>
      </w:pPr>
      <w:r>
        <w:rPr>
          <w:rFonts w:hint="eastAsia"/>
          <w:sz w:val="24"/>
        </w:rPr>
        <w:t>3</w:t>
      </w:r>
      <w:r>
        <w:rPr>
          <w:rFonts w:hint="eastAsia"/>
          <w:sz w:val="24"/>
        </w:rPr>
        <w:t>、应根据项目具体实际情况进行调整人员及作业的具体时间，并且在采购人有重大活动期间进行无条件的人员支持。遇采购人学校有重大活动，中标供应商应及时从本项目其他岗位上调派人手进行支持。</w:t>
      </w:r>
    </w:p>
    <w:p w:rsidR="00B04E6B" w:rsidRDefault="00AE0957" w:rsidP="00321DCF">
      <w:pPr>
        <w:spacing w:line="360" w:lineRule="auto"/>
        <w:ind w:firstLineChars="200" w:firstLine="446"/>
        <w:jc w:val="left"/>
        <w:rPr>
          <w:sz w:val="24"/>
        </w:rPr>
      </w:pPr>
      <w:r>
        <w:rPr>
          <w:rFonts w:hint="eastAsia"/>
          <w:sz w:val="24"/>
        </w:rPr>
        <w:t>4</w:t>
      </w:r>
      <w:r>
        <w:rPr>
          <w:rFonts w:hint="eastAsia"/>
          <w:sz w:val="24"/>
        </w:rPr>
        <w:t>、以方便学生学习、生活为原则，卫生保洁要做到合理安排保洁班次作业时间，做到定岗、定人、定责、定目标科学管理。</w:t>
      </w:r>
    </w:p>
    <w:p w:rsidR="00B04E6B" w:rsidRDefault="00AE0957" w:rsidP="00321DCF">
      <w:pPr>
        <w:spacing w:line="360" w:lineRule="auto"/>
        <w:ind w:firstLineChars="200" w:firstLine="446"/>
        <w:jc w:val="left"/>
        <w:rPr>
          <w:sz w:val="24"/>
        </w:rPr>
      </w:pPr>
      <w:r>
        <w:rPr>
          <w:rFonts w:hint="eastAsia"/>
          <w:sz w:val="24"/>
        </w:rPr>
        <w:t>5</w:t>
      </w:r>
      <w:r>
        <w:rPr>
          <w:rFonts w:hint="eastAsia"/>
          <w:sz w:val="24"/>
        </w:rPr>
        <w:t>、中标供应商员工服装应统一、整洁、挂牌上岗，便于管理。员工精神饱满、身体健康，有爱心、耐心，服从工作安排，保证员工的稳定性，不能因员工变动影响工作。</w:t>
      </w:r>
    </w:p>
    <w:p w:rsidR="00B04E6B" w:rsidRDefault="00AE0957" w:rsidP="00321DCF">
      <w:pPr>
        <w:spacing w:line="360" w:lineRule="auto"/>
        <w:ind w:firstLineChars="200" w:firstLine="446"/>
        <w:jc w:val="left"/>
        <w:rPr>
          <w:sz w:val="24"/>
        </w:rPr>
      </w:pPr>
      <w:r>
        <w:rPr>
          <w:rFonts w:hint="eastAsia"/>
          <w:sz w:val="24"/>
        </w:rPr>
        <w:t>6</w:t>
      </w:r>
      <w:r>
        <w:rPr>
          <w:rFonts w:hint="eastAsia"/>
          <w:sz w:val="24"/>
        </w:rPr>
        <w:t>、中标供应商必须指定一位项目经理，全权代表其负责管理承包区域服务工作，并与采购人保持密切联系。能够根据学校的工作要求，独立开展各项工作；具有高度的奉献精神，敢于负责，善于管理；工作中善于发现问题、正确处理问题；具有一定管理经验，身体健康，且必须为投标文件中的项目经理本人长期驻守。</w:t>
      </w:r>
    </w:p>
    <w:p w:rsidR="00B04E6B" w:rsidRDefault="00AE0957" w:rsidP="00321DCF">
      <w:pPr>
        <w:spacing w:line="360" w:lineRule="auto"/>
        <w:ind w:firstLineChars="200" w:firstLine="446"/>
        <w:jc w:val="left"/>
        <w:rPr>
          <w:sz w:val="24"/>
        </w:rPr>
      </w:pPr>
      <w:r>
        <w:rPr>
          <w:rFonts w:hint="eastAsia"/>
          <w:sz w:val="24"/>
        </w:rPr>
        <w:t>7</w:t>
      </w:r>
      <w:r>
        <w:rPr>
          <w:rFonts w:hint="eastAsia"/>
          <w:sz w:val="24"/>
        </w:rPr>
        <w:t>、中标供应商要合法用工，并聘用与服务相适应的人员。所有人员必须遵守国家法律、法规及各项规章制度，具有良好素养与上岗资质，具有与工作相适应的文化程度，无不良记录及嗜好，爱岗敬业、工作勤快、礼貌待人、和蔼处事、相貌端庄、身体健康，无有碍工作的残疾。</w:t>
      </w:r>
    </w:p>
    <w:p w:rsidR="00B04E6B" w:rsidRDefault="00AE0957" w:rsidP="00321DCF">
      <w:pPr>
        <w:spacing w:line="360" w:lineRule="auto"/>
        <w:ind w:firstLineChars="200" w:firstLine="446"/>
        <w:jc w:val="left"/>
        <w:rPr>
          <w:sz w:val="24"/>
        </w:rPr>
      </w:pPr>
      <w:r>
        <w:rPr>
          <w:rFonts w:hint="eastAsia"/>
          <w:sz w:val="24"/>
        </w:rPr>
        <w:t>8</w:t>
      </w:r>
      <w:r>
        <w:rPr>
          <w:rFonts w:hint="eastAsia"/>
          <w:sz w:val="24"/>
        </w:rPr>
        <w:t>、采购人将提供中标供应商存放工具、换衣、休息及办公场所，具体面积及数量由中标供应商提出与采购人协商确定，此类场所不计租金、水电费、管理费。</w:t>
      </w:r>
    </w:p>
    <w:p w:rsidR="00B04E6B" w:rsidRDefault="00AE0957" w:rsidP="00321DCF">
      <w:pPr>
        <w:spacing w:line="360" w:lineRule="auto"/>
        <w:ind w:firstLineChars="200" w:firstLine="446"/>
        <w:jc w:val="left"/>
        <w:rPr>
          <w:sz w:val="24"/>
        </w:rPr>
      </w:pPr>
      <w:r>
        <w:rPr>
          <w:rFonts w:hint="eastAsia"/>
          <w:sz w:val="24"/>
        </w:rPr>
        <w:t>9</w:t>
      </w:r>
      <w:r>
        <w:rPr>
          <w:rFonts w:hint="eastAsia"/>
          <w:sz w:val="24"/>
        </w:rPr>
        <w:t>、中标供应商及其员工必须遵守采购人的一切行政管理、消防安全等规定和制度。</w:t>
      </w:r>
    </w:p>
    <w:p w:rsidR="00B04E6B" w:rsidRDefault="00AE0957" w:rsidP="00321DCF">
      <w:pPr>
        <w:spacing w:line="360" w:lineRule="auto"/>
        <w:ind w:firstLineChars="200" w:firstLine="446"/>
        <w:jc w:val="left"/>
        <w:rPr>
          <w:sz w:val="24"/>
        </w:rPr>
      </w:pPr>
      <w:r>
        <w:rPr>
          <w:rFonts w:hint="eastAsia"/>
          <w:sz w:val="24"/>
        </w:rPr>
        <w:t>10</w:t>
      </w:r>
      <w:r>
        <w:rPr>
          <w:rFonts w:hint="eastAsia"/>
          <w:sz w:val="24"/>
        </w:rPr>
        <w:t>、遇突发事件或安全检查时，中标供应商必须配合有关部门执行任务，并指定专职人员协助工作，直至完成。</w:t>
      </w:r>
    </w:p>
    <w:p w:rsidR="00B04E6B" w:rsidRDefault="00AE0957" w:rsidP="00321DCF">
      <w:pPr>
        <w:spacing w:line="360" w:lineRule="auto"/>
        <w:ind w:firstLineChars="200" w:firstLine="446"/>
        <w:jc w:val="left"/>
        <w:rPr>
          <w:sz w:val="24"/>
        </w:rPr>
      </w:pPr>
      <w:r>
        <w:rPr>
          <w:rFonts w:hint="eastAsia"/>
          <w:sz w:val="24"/>
        </w:rPr>
        <w:t>11</w:t>
      </w:r>
      <w:r>
        <w:rPr>
          <w:rFonts w:hint="eastAsia"/>
          <w:sz w:val="24"/>
        </w:rPr>
        <w:t>、中标供应商不得在承包区域从事非法活动或有损采购人利益的活动。</w:t>
      </w:r>
    </w:p>
    <w:p w:rsidR="00B04E6B" w:rsidRDefault="00AE0957">
      <w:pPr>
        <w:widowControl/>
        <w:jc w:val="left"/>
        <w:rPr>
          <w:sz w:val="24"/>
        </w:rPr>
      </w:pPr>
      <w:r>
        <w:rPr>
          <w:sz w:val="24"/>
        </w:rPr>
        <w:br w:type="page"/>
      </w:r>
    </w:p>
    <w:p w:rsidR="00B04E6B" w:rsidRDefault="00AE0957">
      <w:pPr>
        <w:pStyle w:val="ac"/>
        <w:rPr>
          <w:rFonts w:ascii="Times New Roman" w:hAnsi="Times New Roman"/>
        </w:rPr>
      </w:pPr>
      <w:r>
        <w:rPr>
          <w:rFonts w:ascii="Times New Roman" w:hAnsi="Times New Roman"/>
        </w:rPr>
        <w:t>第三部分</w:t>
      </w:r>
      <w:r>
        <w:rPr>
          <w:rFonts w:ascii="Times New Roman" w:hAnsi="Times New Roman"/>
        </w:rPr>
        <w:t xml:space="preserve">  </w:t>
      </w:r>
      <w:r>
        <w:rPr>
          <w:rFonts w:ascii="Times New Roman" w:hAnsi="Times New Roman"/>
        </w:rPr>
        <w:t>投标须知</w:t>
      </w:r>
    </w:p>
    <w:p w:rsidR="00B04E6B" w:rsidRDefault="00AE0957">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2.3 “</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eastAsia="宋体" w:hAnsi="Times New Roman" w:cs="Times New Roman"/>
          <w:color w:val="auto"/>
        </w:rPr>
        <w:t>系指招标文件规定的投标人为完成采购项目所需承担的全部义务。</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4.2 </w:t>
      </w:r>
      <w:r>
        <w:rPr>
          <w:rFonts w:ascii="Times New Roman" w:eastAsia="宋体" w:hAnsi="Times New Roman" w:cs="Times New Roman"/>
          <w:color w:val="auto"/>
        </w:rPr>
        <w:t>符合《投标邀请函》中关于供应商资格要求（实质性要求）的规定。</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关于联合体投标</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Pr>
          <w:rFonts w:ascii="Times New Roman" w:eastAsia="宋体" w:hAnsi="Times New Roman" w:cs="Times New Roman" w:hint="eastAsia"/>
          <w:color w:val="auto"/>
        </w:rPr>
        <w:t>不得再以自己名义单独在同一合同项下投标，也不得组成新的联合体参加同一合同项下的投标。</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7</w:t>
      </w:r>
      <w:r>
        <w:rPr>
          <w:rFonts w:ascii="Times New Roman" w:eastAsia="宋体" w:hAnsi="Times New Roman" w:cs="Times New Roman"/>
          <w:color w:val="auto"/>
        </w:rPr>
        <w:t>）联合体</w:t>
      </w:r>
      <w:r>
        <w:rPr>
          <w:rFonts w:ascii="Times New Roman" w:eastAsia="宋体" w:hAnsi="Times New Roman" w:cs="Times New Roman" w:hint="eastAsia"/>
          <w:color w:val="auto"/>
        </w:rPr>
        <w:t>中任意一方</w:t>
      </w:r>
      <w:r>
        <w:rPr>
          <w:rFonts w:ascii="Times New Roman" w:eastAsia="宋体" w:hAnsi="Times New Roman" w:cs="Times New Roman"/>
          <w:color w:val="auto"/>
        </w:rPr>
        <w:t>为</w:t>
      </w:r>
      <w:r>
        <w:rPr>
          <w:rFonts w:ascii="Times New Roman" w:eastAsia="宋体" w:hAnsi="Times New Roman" w:cs="Times New Roman" w:hint="eastAsia"/>
          <w:color w:val="auto"/>
        </w:rPr>
        <w:t>中</w:t>
      </w:r>
      <w:r>
        <w:rPr>
          <w:rFonts w:ascii="Times New Roman" w:eastAsia="宋体" w:hAnsi="Times New Roman" w:cs="Times New Roman"/>
          <w:color w:val="auto"/>
        </w:rPr>
        <w:t>小企业的，</w:t>
      </w:r>
      <w:r>
        <w:rPr>
          <w:rFonts w:ascii="Times New Roman" w:eastAsia="宋体" w:hAnsi="Times New Roman" w:cs="Times New Roman" w:hint="eastAsia"/>
          <w:color w:val="auto"/>
        </w:rPr>
        <w:t>该</w:t>
      </w:r>
      <w:r>
        <w:rPr>
          <w:rFonts w:ascii="Times New Roman" w:eastAsia="宋体" w:hAnsi="Times New Roman" w:cs="Times New Roman"/>
          <w:color w:val="auto"/>
        </w:rPr>
        <w:t>方应提供《中小企业声明函》</w:t>
      </w:r>
      <w:r>
        <w:rPr>
          <w:rFonts w:ascii="Times New Roman" w:eastAsia="宋体" w:hAnsi="Times New Roman" w:cs="Times New Roman" w:hint="eastAsia"/>
          <w:color w:val="auto"/>
        </w:rPr>
        <w:t>。</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项下的投标。如同时参加，则评审时将同时被拒绝。</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关于中小微企业参与投标</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中小微企业是指符合《政府采购促进中小企业发展管理办法》（财库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号）规定的供应商。中小微企业参与投标应提供《中小企业声明函》。</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hAnsi="Times New Roman" w:cs="Times New Roman"/>
          <w:color w:val="auto"/>
          <w:szCs w:val="21"/>
        </w:rPr>
        <w:t>根据《财政部</w:t>
      </w:r>
      <w:r>
        <w:rPr>
          <w:rFonts w:ascii="Times New Roman" w:hAnsi="Times New Roman" w:cs="Times New Roman"/>
          <w:color w:val="auto"/>
          <w:szCs w:val="21"/>
        </w:rPr>
        <w:t xml:space="preserve"> </w:t>
      </w:r>
      <w:r>
        <w:rPr>
          <w:rFonts w:ascii="Times New Roman" w:hAnsi="Times New Roman" w:cs="Times New Roman"/>
          <w:color w:val="auto"/>
          <w:szCs w:val="21"/>
        </w:rPr>
        <w:t>民政部</w:t>
      </w:r>
      <w:r>
        <w:rPr>
          <w:rFonts w:ascii="Times New Roman" w:hAnsi="Times New Roman" w:cs="Times New Roman"/>
          <w:color w:val="auto"/>
          <w:szCs w:val="21"/>
        </w:rPr>
        <w:t xml:space="preserve"> </w:t>
      </w:r>
      <w:r>
        <w:rPr>
          <w:rFonts w:ascii="Times New Roman" w:hAnsi="Times New Roman" w:cs="Times New Roman"/>
          <w:color w:val="auto"/>
          <w:szCs w:val="21"/>
        </w:rPr>
        <w:t>中国残疾人联合会关于促进残疾人就业政府采购政策的通知》（财库〔</w:t>
      </w:r>
      <w:r>
        <w:rPr>
          <w:rFonts w:ascii="Times New Roman" w:hAnsi="Times New Roman" w:cs="Times New Roman"/>
          <w:color w:val="auto"/>
          <w:szCs w:val="21"/>
        </w:rPr>
        <w:t>2017</w:t>
      </w:r>
      <w:r>
        <w:rPr>
          <w:rFonts w:ascii="Times New Roman" w:hAnsi="Times New Roman" w:cs="Times New Roman"/>
          <w:color w:val="auto"/>
          <w:szCs w:val="21"/>
        </w:rPr>
        <w:t>〕</w:t>
      </w:r>
      <w:r>
        <w:rPr>
          <w:rFonts w:ascii="Times New Roman" w:hAnsi="Times New Roman" w:cs="Times New Roman"/>
          <w:color w:val="auto"/>
          <w:szCs w:val="21"/>
        </w:rPr>
        <w:t>141</w:t>
      </w:r>
      <w:r>
        <w:rPr>
          <w:rFonts w:ascii="Times New Roman" w:hAnsi="Times New Roman" w:cs="Times New Roman"/>
          <w:color w:val="auto"/>
          <w:szCs w:val="21"/>
        </w:rPr>
        <w:t>号）的规定，残疾人福利性单位视同为小型、微型企业。</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关于分公司投标</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根据国务院《</w:t>
      </w:r>
      <w:bookmarkStart w:id="7" w:name="OLE_LINK5"/>
      <w:bookmarkStart w:id="8" w:name="OLE_LINK6"/>
      <w:r>
        <w:rPr>
          <w:rFonts w:ascii="Times New Roman" w:eastAsia="宋体" w:hAnsi="Times New Roman" w:cs="Times New Roman" w:hint="eastAsia"/>
          <w:color w:val="auto"/>
        </w:rPr>
        <w:t>物业管理条例</w:t>
      </w:r>
      <w:bookmarkEnd w:id="7"/>
      <w:bookmarkEnd w:id="8"/>
      <w:r>
        <w:rPr>
          <w:rFonts w:ascii="Times New Roman" w:eastAsia="宋体" w:hAnsi="Times New Roman" w:cs="Times New Roman" w:hint="eastAsia"/>
          <w:color w:val="auto"/>
        </w:rPr>
        <w:t>》第三十二条的规定“从事物业管理活动的企业应当具有独立的法人资格”，因此本项目不接受分公司投标。</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关于提供前期服务的供应商</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合格的服务</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5.1 </w:t>
      </w:r>
      <w:r>
        <w:rPr>
          <w:rFonts w:ascii="Times New Roman" w:eastAsia="宋体" w:hAnsi="Times New Roman" w:cs="Times New Roman"/>
          <w:color w:val="auto"/>
        </w:rPr>
        <w:t>投标人所提供的服务应当没有侵犯任何第三方的知识产权、技术秘密等合法权利。</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5.2 </w:t>
      </w:r>
      <w:r>
        <w:rPr>
          <w:rFonts w:ascii="Times New Roman" w:eastAsia="宋体" w:hAnsi="Times New Roman" w:cs="Times New Roman"/>
          <w:color w:val="auto"/>
        </w:rPr>
        <w:t>投标人提供的服务应当符合招标文件的要求，并且其质量完全符合国家标准、行业标准或地方标准。</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个工作日内作出答复，但答复的内容不得涉及商业秘密或者依法应当保密的内容。</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B04E6B" w:rsidRDefault="00AE0957">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color w:val="auto"/>
        </w:rPr>
        <w:t>招标文件由下述部分组成：</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加注“★”号条款为实质性条款，不得出现负偏离，发生负偏离即做无效标处理。</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答疑会和踏勘现场</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采购人、采购代理机构在答疑会或踏勘现场中口头介绍的情况，除经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B04E6B" w:rsidRDefault="00AE0957">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除在招标文件中另有规定，投标文件所使用的计量单位均应使用中华人民共和国法定计量单位。</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投标人可对本招标文件</w:t>
      </w:r>
      <w:r>
        <w:rPr>
          <w:rFonts w:ascii="Times New Roman" w:eastAsia="宋体" w:hAnsi="Times New Roman" w:cs="Times New Roman"/>
          <w:color w:val="auto"/>
        </w:rPr>
        <w:t>“</w:t>
      </w:r>
      <w:r>
        <w:rPr>
          <w:rFonts w:ascii="Times New Roman" w:eastAsia="宋体" w:hAnsi="Times New Roman" w:cs="Times New Roman"/>
          <w:color w:val="auto"/>
        </w:rPr>
        <w:t>招标项目要求</w:t>
      </w:r>
      <w:r>
        <w:rPr>
          <w:rFonts w:ascii="Times New Roman" w:eastAsia="宋体" w:hAnsi="Times New Roman" w:cs="Times New Roman"/>
          <w:color w:val="auto"/>
        </w:rPr>
        <w:t>”</w:t>
      </w:r>
      <w:r>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如投标多个包的，要求按包分别独立制作投标文件。</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按照《招标项目要求》要求执行。</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21.3 </w:t>
      </w:r>
      <w:r>
        <w:rPr>
          <w:rFonts w:ascii="Times New Roman" w:eastAsia="宋体" w:hAnsi="Times New Roman" w:cs="Times New Roman"/>
          <w:color w:val="auto"/>
        </w:rPr>
        <w:t>若有修改须于规定时间内重新提交电子投标文件。投标文件因模糊不清或表达不清所引起的后果由投标人自负。</w:t>
      </w:r>
    </w:p>
    <w:p w:rsidR="00B04E6B" w:rsidRDefault="00AE0957">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格式电子投标文件（以通过天津公共资源电子签章客户端正确读取签章信息为准）。具体方式：</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《远程招投标电子签章客户端用户使用说明及安装程序》。</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格式电子投标文件（以通过天津公共资源电子签章客户端正确读取签章信息为准），并于投标截止时间前上传至天津市政府采购中心招投标系统。</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格式电子投标文件（以通过天津公共资源电子签章客户端正确读取签章信息为准）的投标将被拒绝。</w:t>
      </w:r>
    </w:p>
    <w:p w:rsidR="00B04E6B" w:rsidRDefault="00B04E6B" w:rsidP="00321DCF">
      <w:pPr>
        <w:pStyle w:val="Default"/>
        <w:spacing w:line="360" w:lineRule="auto"/>
        <w:ind w:firstLineChars="200" w:firstLine="446"/>
        <w:jc w:val="both"/>
        <w:rPr>
          <w:rFonts w:ascii="Times New Roman" w:eastAsia="宋体" w:hAnsi="Times New Roman" w:cs="Times New Roman"/>
          <w:color w:val="auto"/>
        </w:rPr>
      </w:pPr>
    </w:p>
    <w:p w:rsidR="00B04E6B" w:rsidRDefault="00AE0957">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26.3 </w:t>
      </w:r>
      <w:r>
        <w:rPr>
          <w:rFonts w:ascii="Times New Roman" w:eastAsia="宋体" w:hAnsi="Times New Roman" w:cs="Times New Roman"/>
          <w:color w:val="auto"/>
        </w:rPr>
        <w:t>开标解密后，对开标结果进行网上公示，投标人报价为空、为零的将被视为无效投标。</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投标人澄清、说明、答复或者补充的内容须为</w:t>
      </w:r>
      <w:r>
        <w:rPr>
          <w:rFonts w:ascii="Times New Roman" w:eastAsia="宋体" w:hAnsi="Times New Roman" w:cs="Times New Roman"/>
          <w:color w:val="auto"/>
        </w:rPr>
        <w:t>PDF</w:t>
      </w:r>
      <w:r>
        <w:rPr>
          <w:rFonts w:ascii="Times New Roman" w:eastAsia="宋体" w:hAnsi="Times New Roman" w:cs="Times New Roman"/>
          <w:color w:val="auto"/>
        </w:rPr>
        <w:t>格式并加盖电子签章后上传至天津市政府采购中心招投标系统。</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B04E6B" w:rsidRDefault="00AE0957" w:rsidP="00321DC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B04E6B" w:rsidRDefault="00AE0957">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若《招标项目要求》规定须提交履约保证金的，中标供应商须按照规定要求提交履约保证金。</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中标供应商未能按合同规定履行其义务，采购人有权没收其履约保证金。</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B04E6B" w:rsidRDefault="00AE0957" w:rsidP="00321DC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B04E6B" w:rsidRDefault="00AE0957">
      <w:pPr>
        <w:widowControl/>
        <w:jc w:val="left"/>
        <w:rPr>
          <w:b/>
          <w:bCs/>
          <w:kern w:val="28"/>
          <w:sz w:val="32"/>
          <w:szCs w:val="32"/>
          <w:lang w:val="zh-CN"/>
        </w:rPr>
      </w:pPr>
      <w:r>
        <w:br w:type="page"/>
      </w:r>
    </w:p>
    <w:p w:rsidR="00B04E6B" w:rsidRDefault="00AE0957">
      <w:pPr>
        <w:pStyle w:val="ac"/>
        <w:rPr>
          <w:rFonts w:ascii="Times New Roman" w:hAnsi="Times New Roman"/>
        </w:rPr>
      </w:pPr>
      <w:r>
        <w:rPr>
          <w:rFonts w:ascii="Times New Roman" w:hAnsi="Times New Roman"/>
        </w:rPr>
        <w:t>第四部分</w:t>
      </w:r>
      <w:r>
        <w:rPr>
          <w:rFonts w:ascii="Times New Roman" w:hAnsi="Times New Roman"/>
        </w:rPr>
        <w:t xml:space="preserve">  </w:t>
      </w:r>
      <w:r>
        <w:rPr>
          <w:rFonts w:ascii="Times New Roman" w:hAnsi="Times New Roman"/>
        </w:rPr>
        <w:t>合同条款</w:t>
      </w:r>
    </w:p>
    <w:p w:rsidR="00B04E6B" w:rsidRDefault="00AE0957">
      <w:pPr>
        <w:snapToGrid w:val="0"/>
        <w:spacing w:line="360" w:lineRule="auto"/>
        <w:ind w:firstLineChars="200" w:firstLine="448"/>
        <w:rPr>
          <w:rFonts w:eastAsiaTheme="minorEastAsia"/>
          <w:sz w:val="24"/>
          <w:szCs w:val="24"/>
        </w:rPr>
      </w:pPr>
      <w:r>
        <w:rPr>
          <w:rFonts w:eastAsiaTheme="minorEastAsia"/>
          <w:b/>
          <w:bCs/>
          <w:sz w:val="24"/>
          <w:szCs w:val="24"/>
        </w:rPr>
        <w:t>采购人（甲方）：</w:t>
      </w:r>
    </w:p>
    <w:p w:rsidR="00B04E6B" w:rsidRDefault="00AE0957">
      <w:pPr>
        <w:snapToGrid w:val="0"/>
        <w:spacing w:line="360" w:lineRule="auto"/>
        <w:ind w:firstLineChars="200" w:firstLine="448"/>
        <w:rPr>
          <w:rFonts w:eastAsiaTheme="minorEastAsia"/>
          <w:sz w:val="24"/>
          <w:szCs w:val="24"/>
        </w:rPr>
      </w:pPr>
      <w:r>
        <w:rPr>
          <w:rFonts w:eastAsiaTheme="minorEastAsia"/>
          <w:b/>
          <w:bCs/>
          <w:sz w:val="24"/>
          <w:szCs w:val="24"/>
        </w:rPr>
        <w:t>供应商（乙方）：</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甲、乙双方根据项目（项目编号：</w:t>
      </w:r>
      <w:r>
        <w:rPr>
          <w:rFonts w:eastAsiaTheme="minorEastAsia"/>
          <w:sz w:val="24"/>
          <w:szCs w:val="24"/>
        </w:rPr>
        <w:t>TGPC-201-</w:t>
      </w:r>
      <w:r>
        <w:rPr>
          <w:rFonts w:eastAsiaTheme="minorEastAsia"/>
          <w:sz w:val="24"/>
          <w:szCs w:val="24"/>
        </w:rPr>
        <w:t>）的政府采购结果和招标文件（或采购文件）的要求，并经双方协商一致，达成本合同：</w:t>
      </w:r>
    </w:p>
    <w:p w:rsidR="00B04E6B" w:rsidRDefault="00AE0957">
      <w:pPr>
        <w:pStyle w:val="af1"/>
        <w:numPr>
          <w:ilvl w:val="0"/>
          <w:numId w:val="2"/>
        </w:numPr>
        <w:spacing w:line="480" w:lineRule="exact"/>
        <w:ind w:firstLineChars="0"/>
        <w:rPr>
          <w:sz w:val="24"/>
          <w:szCs w:val="24"/>
        </w:rPr>
      </w:pPr>
      <w:r>
        <w:rPr>
          <w:rFonts w:hint="eastAsia"/>
          <w:sz w:val="24"/>
          <w:szCs w:val="24"/>
        </w:rPr>
        <w:t>本合同为中小企业预留合同</w:t>
      </w:r>
    </w:p>
    <w:p w:rsidR="00B04E6B" w:rsidRDefault="00AE0957">
      <w:pPr>
        <w:pStyle w:val="af1"/>
        <w:numPr>
          <w:ilvl w:val="0"/>
          <w:numId w:val="2"/>
        </w:numPr>
        <w:spacing w:line="480" w:lineRule="exact"/>
        <w:ind w:firstLineChars="0"/>
        <w:rPr>
          <w:sz w:val="24"/>
          <w:szCs w:val="24"/>
        </w:rPr>
      </w:pPr>
      <w:r>
        <w:rPr>
          <w:rFonts w:hint="eastAsia"/>
          <w:sz w:val="24"/>
          <w:szCs w:val="24"/>
        </w:rPr>
        <w:t>本合同非中小企业预留合同</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第一条委托物业的基本情况</w:t>
      </w:r>
    </w:p>
    <w:p w:rsidR="00B04E6B" w:rsidRDefault="00AE0957" w:rsidP="00321DCF">
      <w:pPr>
        <w:spacing w:line="360" w:lineRule="auto"/>
        <w:ind w:firstLineChars="202" w:firstLine="451"/>
        <w:rPr>
          <w:rFonts w:eastAsiaTheme="minorEastAsia"/>
          <w:sz w:val="24"/>
          <w:szCs w:val="24"/>
        </w:rPr>
      </w:pPr>
      <w:r>
        <w:rPr>
          <w:rFonts w:eastAsiaTheme="minorEastAsia"/>
          <w:sz w:val="24"/>
          <w:szCs w:val="24"/>
        </w:rPr>
        <w:t>物业名称：</w:t>
      </w:r>
    </w:p>
    <w:p w:rsidR="00B04E6B" w:rsidRDefault="00AE0957" w:rsidP="00321DCF">
      <w:pPr>
        <w:spacing w:line="360" w:lineRule="auto"/>
        <w:ind w:firstLineChars="202" w:firstLine="451"/>
        <w:rPr>
          <w:rFonts w:eastAsiaTheme="minorEastAsia"/>
          <w:sz w:val="24"/>
          <w:szCs w:val="24"/>
        </w:rPr>
      </w:pPr>
      <w:r>
        <w:rPr>
          <w:rFonts w:eastAsiaTheme="minorEastAsia"/>
          <w:sz w:val="24"/>
          <w:szCs w:val="24"/>
        </w:rPr>
        <w:t>物业类型：</w:t>
      </w:r>
    </w:p>
    <w:p w:rsidR="00B04E6B" w:rsidRDefault="00AE0957" w:rsidP="00321DCF">
      <w:pPr>
        <w:spacing w:line="360" w:lineRule="auto"/>
        <w:ind w:firstLineChars="202" w:firstLine="451"/>
        <w:rPr>
          <w:rFonts w:eastAsiaTheme="minorEastAsia"/>
          <w:sz w:val="24"/>
          <w:szCs w:val="24"/>
        </w:rPr>
      </w:pPr>
      <w:r>
        <w:rPr>
          <w:rFonts w:eastAsiaTheme="minorEastAsia" w:hint="eastAsia"/>
          <w:sz w:val="24"/>
          <w:szCs w:val="24"/>
        </w:rPr>
        <w:t>坐落</w:t>
      </w:r>
      <w:r>
        <w:rPr>
          <w:rFonts w:eastAsiaTheme="minorEastAsia"/>
          <w:sz w:val="24"/>
          <w:szCs w:val="24"/>
        </w:rPr>
        <w:t>位置：</w:t>
      </w:r>
    </w:p>
    <w:p w:rsidR="00B04E6B" w:rsidRDefault="00AE0957" w:rsidP="00321DCF">
      <w:pPr>
        <w:spacing w:line="360" w:lineRule="auto"/>
        <w:ind w:firstLineChars="202" w:firstLine="451"/>
        <w:rPr>
          <w:rFonts w:eastAsiaTheme="minorEastAsia"/>
          <w:sz w:val="24"/>
          <w:szCs w:val="24"/>
        </w:rPr>
      </w:pPr>
      <w:r>
        <w:rPr>
          <w:rFonts w:eastAsiaTheme="minorEastAsia"/>
          <w:sz w:val="24"/>
          <w:szCs w:val="24"/>
        </w:rPr>
        <w:t>物业管理区域四至：</w:t>
      </w:r>
    </w:p>
    <w:p w:rsidR="00B04E6B" w:rsidRDefault="00AE0957" w:rsidP="00321DCF">
      <w:pPr>
        <w:spacing w:line="360" w:lineRule="auto"/>
        <w:ind w:firstLineChars="202" w:firstLine="451"/>
        <w:rPr>
          <w:rFonts w:eastAsiaTheme="minorEastAsia"/>
          <w:sz w:val="24"/>
          <w:szCs w:val="24"/>
        </w:rPr>
      </w:pPr>
      <w:r>
        <w:rPr>
          <w:rFonts w:eastAsiaTheme="minorEastAsia"/>
          <w:sz w:val="24"/>
          <w:szCs w:val="24"/>
        </w:rPr>
        <w:t>东至：南至：</w:t>
      </w:r>
    </w:p>
    <w:p w:rsidR="00B04E6B" w:rsidRDefault="00AE0957" w:rsidP="00321DCF">
      <w:pPr>
        <w:spacing w:line="360" w:lineRule="auto"/>
        <w:ind w:firstLineChars="202" w:firstLine="451"/>
        <w:rPr>
          <w:rFonts w:eastAsiaTheme="minorEastAsia"/>
          <w:sz w:val="24"/>
          <w:szCs w:val="24"/>
        </w:rPr>
      </w:pPr>
      <w:r>
        <w:rPr>
          <w:rFonts w:eastAsiaTheme="minorEastAsia"/>
          <w:sz w:val="24"/>
          <w:szCs w:val="24"/>
        </w:rPr>
        <w:t>西至：北至：</w:t>
      </w:r>
    </w:p>
    <w:p w:rsidR="00B04E6B" w:rsidRDefault="00AE0957" w:rsidP="00321DCF">
      <w:pPr>
        <w:spacing w:line="360" w:lineRule="auto"/>
        <w:ind w:firstLineChars="202" w:firstLine="451"/>
        <w:rPr>
          <w:rFonts w:eastAsiaTheme="minorEastAsia"/>
          <w:sz w:val="24"/>
          <w:szCs w:val="24"/>
        </w:rPr>
      </w:pPr>
      <w:r>
        <w:rPr>
          <w:rFonts w:eastAsiaTheme="minorEastAsia"/>
          <w:sz w:val="24"/>
          <w:szCs w:val="24"/>
        </w:rPr>
        <w:t>占地面积：大楼总建筑面积：</w:t>
      </w:r>
    </w:p>
    <w:p w:rsidR="00B04E6B" w:rsidRDefault="00AE0957" w:rsidP="00321DCF">
      <w:pPr>
        <w:spacing w:line="360" w:lineRule="auto"/>
        <w:ind w:firstLineChars="202" w:firstLine="451"/>
        <w:rPr>
          <w:rFonts w:eastAsiaTheme="minorEastAsia"/>
          <w:sz w:val="24"/>
          <w:szCs w:val="24"/>
        </w:rPr>
      </w:pPr>
      <w:r>
        <w:rPr>
          <w:rFonts w:eastAsiaTheme="minorEastAsia"/>
          <w:sz w:val="24"/>
          <w:szCs w:val="24"/>
        </w:rPr>
        <w:t>其中：地上面积：平方米</w:t>
      </w:r>
    </w:p>
    <w:p w:rsidR="00B04E6B" w:rsidRDefault="00AE0957" w:rsidP="00321DCF">
      <w:pPr>
        <w:spacing w:line="360" w:lineRule="auto"/>
        <w:ind w:firstLineChars="202" w:firstLine="451"/>
        <w:rPr>
          <w:rFonts w:eastAsiaTheme="minorEastAsia"/>
          <w:sz w:val="24"/>
          <w:szCs w:val="24"/>
        </w:rPr>
      </w:pPr>
      <w:r>
        <w:rPr>
          <w:rFonts w:eastAsiaTheme="minorEastAsia"/>
          <w:sz w:val="24"/>
          <w:szCs w:val="24"/>
        </w:rPr>
        <w:t>地下面积：平方米</w:t>
      </w:r>
    </w:p>
    <w:p w:rsidR="00B04E6B" w:rsidRDefault="00AE0957" w:rsidP="00321DCF">
      <w:pPr>
        <w:spacing w:line="360" w:lineRule="auto"/>
        <w:ind w:firstLineChars="202" w:firstLine="451"/>
        <w:rPr>
          <w:rFonts w:eastAsiaTheme="minorEastAsia"/>
          <w:sz w:val="24"/>
          <w:szCs w:val="24"/>
        </w:rPr>
      </w:pPr>
      <w:r>
        <w:rPr>
          <w:rFonts w:eastAsiaTheme="minorEastAsia"/>
          <w:sz w:val="24"/>
          <w:szCs w:val="24"/>
        </w:rPr>
        <w:t>标准层面积：平方米</w:t>
      </w:r>
    </w:p>
    <w:p w:rsidR="00B04E6B" w:rsidRDefault="00AE0957" w:rsidP="00321DCF">
      <w:pPr>
        <w:spacing w:line="360" w:lineRule="auto"/>
        <w:ind w:firstLineChars="202" w:firstLine="451"/>
        <w:rPr>
          <w:rFonts w:eastAsiaTheme="minorEastAsia"/>
          <w:sz w:val="24"/>
          <w:szCs w:val="24"/>
        </w:rPr>
      </w:pPr>
      <w:r>
        <w:rPr>
          <w:rFonts w:eastAsiaTheme="minorEastAsia"/>
          <w:sz w:val="24"/>
          <w:szCs w:val="24"/>
        </w:rPr>
        <w:t>人防建筑面积：平方米</w:t>
      </w:r>
    </w:p>
    <w:p w:rsidR="00B04E6B" w:rsidRDefault="00AE0957" w:rsidP="00321DCF">
      <w:pPr>
        <w:spacing w:line="360" w:lineRule="auto"/>
        <w:ind w:firstLineChars="202" w:firstLine="451"/>
        <w:rPr>
          <w:rFonts w:eastAsiaTheme="minorEastAsia"/>
          <w:sz w:val="24"/>
          <w:szCs w:val="24"/>
        </w:rPr>
      </w:pPr>
      <w:r>
        <w:rPr>
          <w:rFonts w:eastAsiaTheme="minorEastAsia"/>
          <w:sz w:val="24"/>
          <w:szCs w:val="24"/>
        </w:rPr>
        <w:t>建筑层数：地上层，地下层</w:t>
      </w:r>
    </w:p>
    <w:p w:rsidR="00B04E6B" w:rsidRDefault="00AE0957" w:rsidP="00321DCF">
      <w:pPr>
        <w:spacing w:line="360" w:lineRule="auto"/>
        <w:ind w:firstLineChars="202" w:firstLine="451"/>
        <w:rPr>
          <w:rFonts w:eastAsiaTheme="minorEastAsia"/>
          <w:sz w:val="24"/>
          <w:szCs w:val="24"/>
        </w:rPr>
      </w:pPr>
      <w:r>
        <w:rPr>
          <w:rFonts w:eastAsiaTheme="minorEastAsia"/>
          <w:sz w:val="24"/>
          <w:szCs w:val="24"/>
        </w:rPr>
        <w:t>建筑尺寸：长：米，宽：米，高：米</w:t>
      </w:r>
    </w:p>
    <w:p w:rsidR="00B04E6B" w:rsidRDefault="00AE0957" w:rsidP="00321DCF">
      <w:pPr>
        <w:spacing w:line="360" w:lineRule="auto"/>
        <w:ind w:firstLineChars="202" w:firstLine="451"/>
        <w:rPr>
          <w:rFonts w:eastAsiaTheme="minorEastAsia"/>
          <w:sz w:val="24"/>
          <w:szCs w:val="24"/>
        </w:rPr>
      </w:pPr>
      <w:r>
        <w:rPr>
          <w:rFonts w:eastAsiaTheme="minorEastAsia"/>
          <w:sz w:val="24"/>
          <w:szCs w:val="24"/>
        </w:rPr>
        <w:t>建筑层高：</w:t>
      </w:r>
    </w:p>
    <w:p w:rsidR="00B04E6B" w:rsidRDefault="00AE0957" w:rsidP="00321DCF">
      <w:pPr>
        <w:spacing w:line="360" w:lineRule="auto"/>
        <w:ind w:firstLineChars="202" w:firstLine="451"/>
        <w:rPr>
          <w:rFonts w:eastAsiaTheme="minorEastAsia"/>
          <w:sz w:val="24"/>
          <w:szCs w:val="24"/>
        </w:rPr>
      </w:pPr>
      <w:r>
        <w:rPr>
          <w:rFonts w:eastAsiaTheme="minorEastAsia"/>
          <w:sz w:val="24"/>
          <w:szCs w:val="24"/>
        </w:rPr>
        <w:t>建筑结构：</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第二条物业服务内容及标准</w:t>
      </w:r>
    </w:p>
    <w:p w:rsidR="00B04E6B" w:rsidRDefault="00AE0957" w:rsidP="00321DCF">
      <w:pPr>
        <w:spacing w:line="480" w:lineRule="exact"/>
        <w:ind w:firstLineChars="200" w:firstLine="446"/>
        <w:rPr>
          <w:rFonts w:eastAsiaTheme="minorEastAsia"/>
          <w:spacing w:val="-20"/>
          <w:sz w:val="24"/>
          <w:szCs w:val="24"/>
          <w:bdr w:val="single" w:sz="4" w:space="0" w:color="auto"/>
        </w:rPr>
      </w:pPr>
      <w:r>
        <w:rPr>
          <w:rFonts w:eastAsiaTheme="minorEastAsia"/>
          <w:sz w:val="24"/>
          <w:szCs w:val="24"/>
        </w:rPr>
        <w:t>（一）房屋本体和共用部位的维修、养护和管理：</w:t>
      </w:r>
    </w:p>
    <w:p w:rsidR="00B04E6B" w:rsidRDefault="00B04E6B" w:rsidP="00321DCF">
      <w:pPr>
        <w:spacing w:line="480" w:lineRule="exact"/>
        <w:ind w:firstLineChars="200" w:firstLine="366"/>
        <w:rPr>
          <w:rFonts w:eastAsiaTheme="minorEastAsia"/>
          <w:spacing w:val="-20"/>
          <w:sz w:val="24"/>
          <w:szCs w:val="24"/>
          <w:u w:val="single"/>
        </w:rPr>
      </w:pP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（二）共用设施设备运行、维修、养护：</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供、配电设施设备</w:t>
      </w:r>
      <w:r>
        <w:rPr>
          <w:rFonts w:eastAsiaTheme="minorEastAsia"/>
          <w:sz w:val="24"/>
          <w:szCs w:val="24"/>
        </w:rPr>
        <w:t>:</w:t>
      </w:r>
    </w:p>
    <w:p w:rsidR="00B04E6B" w:rsidRDefault="00B04E6B" w:rsidP="00321DCF">
      <w:pPr>
        <w:spacing w:line="480" w:lineRule="exact"/>
        <w:ind w:firstLineChars="200" w:firstLine="366"/>
        <w:rPr>
          <w:rFonts w:eastAsiaTheme="minorEastAsia"/>
          <w:spacing w:val="-20"/>
          <w:sz w:val="24"/>
          <w:szCs w:val="24"/>
          <w:u w:val="single"/>
        </w:rPr>
      </w:pP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给、排水设施设备</w:t>
      </w:r>
      <w:r>
        <w:rPr>
          <w:rFonts w:eastAsiaTheme="minorEastAsia"/>
          <w:sz w:val="24"/>
          <w:szCs w:val="24"/>
        </w:rPr>
        <w:t>:</w:t>
      </w:r>
    </w:p>
    <w:p w:rsidR="00B04E6B" w:rsidRDefault="00B04E6B" w:rsidP="00321DCF">
      <w:pPr>
        <w:spacing w:line="480" w:lineRule="exact"/>
        <w:ind w:firstLineChars="200" w:firstLine="366"/>
        <w:rPr>
          <w:rFonts w:eastAsiaTheme="minorEastAsia"/>
          <w:spacing w:val="-20"/>
          <w:sz w:val="24"/>
          <w:szCs w:val="24"/>
          <w:u w:val="single"/>
        </w:rPr>
      </w:pP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升降系统</w:t>
      </w:r>
      <w:r>
        <w:rPr>
          <w:rFonts w:eastAsiaTheme="minorEastAsia"/>
          <w:sz w:val="24"/>
          <w:szCs w:val="24"/>
        </w:rPr>
        <w:t>:</w:t>
      </w:r>
    </w:p>
    <w:p w:rsidR="00B04E6B" w:rsidRDefault="00B04E6B" w:rsidP="00321DCF">
      <w:pPr>
        <w:spacing w:line="480" w:lineRule="exact"/>
        <w:ind w:firstLineChars="200" w:firstLine="366"/>
        <w:rPr>
          <w:rFonts w:eastAsiaTheme="minorEastAsia"/>
          <w:spacing w:val="-20"/>
          <w:sz w:val="24"/>
          <w:szCs w:val="24"/>
          <w:u w:val="single"/>
        </w:rPr>
      </w:pP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4.</w:t>
      </w:r>
      <w:r>
        <w:rPr>
          <w:rFonts w:eastAsiaTheme="minorEastAsia"/>
          <w:sz w:val="24"/>
          <w:szCs w:val="24"/>
        </w:rPr>
        <w:t>消防系统</w:t>
      </w:r>
      <w:r>
        <w:rPr>
          <w:rFonts w:eastAsiaTheme="minorEastAsia"/>
          <w:sz w:val="24"/>
          <w:szCs w:val="24"/>
        </w:rPr>
        <w:t>:</w:t>
      </w:r>
    </w:p>
    <w:p w:rsidR="00B04E6B" w:rsidRDefault="00B04E6B" w:rsidP="00321DCF">
      <w:pPr>
        <w:spacing w:line="480" w:lineRule="exact"/>
        <w:ind w:firstLineChars="200" w:firstLine="366"/>
        <w:rPr>
          <w:rFonts w:eastAsiaTheme="minorEastAsia"/>
          <w:spacing w:val="-20"/>
          <w:sz w:val="24"/>
          <w:szCs w:val="24"/>
          <w:u w:val="single"/>
        </w:rPr>
      </w:pP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5.</w:t>
      </w:r>
      <w:r>
        <w:rPr>
          <w:rFonts w:eastAsiaTheme="minorEastAsia"/>
          <w:sz w:val="24"/>
          <w:szCs w:val="24"/>
        </w:rPr>
        <w:t>空气调节系统</w:t>
      </w:r>
      <w:r>
        <w:rPr>
          <w:rFonts w:eastAsiaTheme="minorEastAsia"/>
          <w:sz w:val="24"/>
          <w:szCs w:val="24"/>
        </w:rPr>
        <w:t>:</w:t>
      </w:r>
    </w:p>
    <w:p w:rsidR="00B04E6B" w:rsidRDefault="00B04E6B" w:rsidP="00321DCF">
      <w:pPr>
        <w:spacing w:line="480" w:lineRule="exact"/>
        <w:ind w:firstLineChars="200" w:firstLine="366"/>
        <w:rPr>
          <w:rFonts w:eastAsiaTheme="minorEastAsia"/>
          <w:spacing w:val="-20"/>
          <w:sz w:val="24"/>
          <w:szCs w:val="24"/>
          <w:u w:val="single"/>
        </w:rPr>
      </w:pP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6.</w:t>
      </w:r>
      <w:r>
        <w:rPr>
          <w:rFonts w:eastAsiaTheme="minorEastAsia"/>
          <w:sz w:val="24"/>
          <w:szCs w:val="24"/>
        </w:rPr>
        <w:t>智能化系统</w:t>
      </w:r>
      <w:r>
        <w:rPr>
          <w:rFonts w:eastAsiaTheme="minorEastAsia"/>
          <w:sz w:val="24"/>
          <w:szCs w:val="24"/>
        </w:rPr>
        <w:t>:</w:t>
      </w:r>
    </w:p>
    <w:p w:rsidR="00B04E6B" w:rsidRDefault="00B04E6B" w:rsidP="00321DCF">
      <w:pPr>
        <w:spacing w:line="480" w:lineRule="exact"/>
        <w:ind w:firstLineChars="200" w:firstLine="366"/>
        <w:rPr>
          <w:rFonts w:eastAsiaTheme="minorEastAsia"/>
          <w:spacing w:val="-20"/>
          <w:sz w:val="24"/>
          <w:szCs w:val="24"/>
          <w:u w:val="single"/>
        </w:rPr>
      </w:pP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7.</w:t>
      </w:r>
      <w:r>
        <w:rPr>
          <w:rFonts w:eastAsiaTheme="minorEastAsia"/>
          <w:sz w:val="24"/>
          <w:szCs w:val="24"/>
        </w:rPr>
        <w:t>楼宇自动化系统（通讯系统等）</w:t>
      </w:r>
      <w:r>
        <w:rPr>
          <w:rFonts w:eastAsiaTheme="minorEastAsia"/>
          <w:sz w:val="24"/>
          <w:szCs w:val="24"/>
        </w:rPr>
        <w:t>:</w:t>
      </w:r>
    </w:p>
    <w:p w:rsidR="00B04E6B" w:rsidRDefault="00B04E6B" w:rsidP="00321DCF">
      <w:pPr>
        <w:spacing w:line="480" w:lineRule="exact"/>
        <w:ind w:firstLineChars="200" w:firstLine="366"/>
        <w:rPr>
          <w:rFonts w:eastAsiaTheme="minorEastAsia"/>
          <w:spacing w:val="-20"/>
          <w:sz w:val="24"/>
          <w:szCs w:val="24"/>
          <w:u w:val="single"/>
        </w:rPr>
      </w:pP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8.</w:t>
      </w:r>
      <w:r>
        <w:rPr>
          <w:rFonts w:eastAsiaTheme="minorEastAsia"/>
          <w:sz w:val="24"/>
          <w:szCs w:val="24"/>
        </w:rPr>
        <w:t>停车场管理系统</w:t>
      </w:r>
      <w:r>
        <w:rPr>
          <w:rFonts w:eastAsiaTheme="minorEastAsia"/>
          <w:sz w:val="24"/>
          <w:szCs w:val="24"/>
        </w:rPr>
        <w:t>:</w:t>
      </w:r>
    </w:p>
    <w:p w:rsidR="00B04E6B" w:rsidRDefault="00B04E6B" w:rsidP="00321DCF">
      <w:pPr>
        <w:spacing w:line="480" w:lineRule="exact"/>
        <w:ind w:firstLineChars="200" w:firstLine="366"/>
        <w:rPr>
          <w:rFonts w:eastAsiaTheme="minorEastAsia"/>
          <w:spacing w:val="-20"/>
          <w:sz w:val="24"/>
          <w:szCs w:val="24"/>
          <w:u w:val="single"/>
        </w:rPr>
      </w:pP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9.</w:t>
      </w:r>
      <w:r>
        <w:rPr>
          <w:rFonts w:eastAsiaTheme="minorEastAsia"/>
          <w:sz w:val="24"/>
          <w:szCs w:val="24"/>
        </w:rPr>
        <w:t>其他</w:t>
      </w:r>
      <w:r>
        <w:rPr>
          <w:rFonts w:eastAsiaTheme="minorEastAsia"/>
          <w:sz w:val="24"/>
          <w:szCs w:val="24"/>
        </w:rPr>
        <w:t>:</w:t>
      </w:r>
    </w:p>
    <w:p w:rsidR="00B04E6B" w:rsidRDefault="00B04E6B" w:rsidP="00321DCF">
      <w:pPr>
        <w:spacing w:line="480" w:lineRule="exact"/>
        <w:ind w:firstLineChars="200" w:firstLine="366"/>
        <w:rPr>
          <w:rFonts w:eastAsiaTheme="minorEastAsia"/>
          <w:spacing w:val="-20"/>
          <w:sz w:val="24"/>
          <w:szCs w:val="24"/>
          <w:u w:val="single"/>
        </w:rPr>
      </w:pP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（三）共用部位和共用场地的环境保洁和绿化养护：</w:t>
      </w:r>
    </w:p>
    <w:p w:rsidR="00B04E6B" w:rsidRDefault="00B04E6B" w:rsidP="00321DCF">
      <w:pPr>
        <w:spacing w:line="480" w:lineRule="exact"/>
        <w:ind w:firstLineChars="200" w:firstLine="366"/>
        <w:rPr>
          <w:rFonts w:eastAsiaTheme="minorEastAsia"/>
          <w:spacing w:val="-20"/>
          <w:sz w:val="24"/>
          <w:szCs w:val="24"/>
          <w:u w:val="single"/>
        </w:rPr>
      </w:pP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（四）物业装饰装修的管理：</w:t>
      </w:r>
    </w:p>
    <w:p w:rsidR="00B04E6B" w:rsidRDefault="00B04E6B" w:rsidP="00321DCF">
      <w:pPr>
        <w:spacing w:line="480" w:lineRule="exact"/>
        <w:ind w:firstLineChars="200" w:firstLine="366"/>
        <w:rPr>
          <w:rFonts w:eastAsiaTheme="minorEastAsia"/>
          <w:spacing w:val="-20"/>
          <w:sz w:val="24"/>
          <w:szCs w:val="24"/>
          <w:u w:val="single"/>
        </w:rPr>
      </w:pPr>
    </w:p>
    <w:p w:rsidR="00B04E6B" w:rsidRDefault="00AE0957" w:rsidP="00321DCF">
      <w:pPr>
        <w:spacing w:line="480" w:lineRule="exact"/>
        <w:ind w:firstLineChars="200" w:firstLine="446"/>
        <w:rPr>
          <w:rFonts w:eastAsiaTheme="minorEastAsia"/>
          <w:sz w:val="24"/>
          <w:szCs w:val="24"/>
          <w:bdr w:val="single" w:sz="4" w:space="0" w:color="auto"/>
        </w:rPr>
      </w:pPr>
      <w:r>
        <w:rPr>
          <w:rFonts w:eastAsiaTheme="minorEastAsia"/>
          <w:sz w:val="24"/>
          <w:szCs w:val="24"/>
        </w:rPr>
        <w:t>（五）车辆行驶和停放秩序的服务、管理：</w:t>
      </w:r>
    </w:p>
    <w:p w:rsidR="00B04E6B" w:rsidRDefault="00B04E6B" w:rsidP="00321DCF">
      <w:pPr>
        <w:spacing w:line="480" w:lineRule="exact"/>
        <w:ind w:firstLineChars="200" w:firstLine="366"/>
        <w:rPr>
          <w:rFonts w:eastAsiaTheme="minorEastAsia"/>
          <w:spacing w:val="-20"/>
          <w:sz w:val="24"/>
          <w:szCs w:val="24"/>
          <w:u w:val="single"/>
        </w:rPr>
      </w:pPr>
    </w:p>
    <w:p w:rsidR="00B04E6B" w:rsidRDefault="00AE0957" w:rsidP="00321DCF">
      <w:pPr>
        <w:spacing w:line="480" w:lineRule="exact"/>
        <w:ind w:firstLineChars="200" w:firstLine="446"/>
        <w:rPr>
          <w:rFonts w:eastAsiaTheme="minorEastAsia"/>
          <w:sz w:val="24"/>
          <w:szCs w:val="24"/>
          <w:bdr w:val="single" w:sz="4" w:space="0" w:color="auto"/>
        </w:rPr>
      </w:pPr>
      <w:r>
        <w:rPr>
          <w:rFonts w:eastAsiaTheme="minorEastAsia"/>
          <w:sz w:val="24"/>
          <w:szCs w:val="24"/>
        </w:rPr>
        <w:t>（六）物业管理区域内公共秩序的维护和消防管理：</w:t>
      </w:r>
    </w:p>
    <w:p w:rsidR="00B04E6B" w:rsidRDefault="00B04E6B" w:rsidP="00321DCF">
      <w:pPr>
        <w:spacing w:line="480" w:lineRule="exact"/>
        <w:ind w:firstLineChars="200" w:firstLine="366"/>
        <w:rPr>
          <w:rFonts w:eastAsiaTheme="minorEastAsia"/>
          <w:spacing w:val="-20"/>
          <w:sz w:val="24"/>
          <w:szCs w:val="24"/>
          <w:u w:val="single"/>
        </w:rPr>
      </w:pP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（七）物业档案的建立、保管和使用：</w:t>
      </w:r>
    </w:p>
    <w:p w:rsidR="00B04E6B" w:rsidRDefault="00B04E6B" w:rsidP="00321DCF">
      <w:pPr>
        <w:spacing w:line="480" w:lineRule="exact"/>
        <w:ind w:firstLineChars="200" w:firstLine="366"/>
        <w:rPr>
          <w:rFonts w:eastAsiaTheme="minorEastAsia"/>
          <w:spacing w:val="-20"/>
          <w:sz w:val="24"/>
          <w:szCs w:val="24"/>
          <w:u w:val="single"/>
        </w:rPr>
      </w:pP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（八）其他委托事项：</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w:t>
      </w:r>
    </w:p>
    <w:p w:rsidR="00B04E6B" w:rsidRDefault="00AE0957" w:rsidP="00321DCF">
      <w:pPr>
        <w:spacing w:line="480" w:lineRule="exact"/>
        <w:ind w:firstLineChars="200" w:firstLine="446"/>
        <w:rPr>
          <w:rFonts w:eastAsiaTheme="minorEastAsia"/>
          <w:sz w:val="24"/>
          <w:szCs w:val="24"/>
          <w:u w:val="single"/>
        </w:rPr>
      </w:pPr>
      <w:r>
        <w:rPr>
          <w:rFonts w:eastAsiaTheme="minorEastAsia"/>
          <w:sz w:val="24"/>
          <w:szCs w:val="24"/>
        </w:rPr>
        <w:t>3</w:t>
      </w:r>
      <w:r>
        <w:rPr>
          <w:rFonts w:eastAsiaTheme="minorEastAsia"/>
          <w:sz w:val="24"/>
          <w:szCs w:val="24"/>
        </w:rPr>
        <w:t>、</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第三条物业服务合同期限</w:t>
      </w:r>
    </w:p>
    <w:p w:rsidR="00B04E6B" w:rsidRDefault="00AE0957" w:rsidP="00321DCF">
      <w:pPr>
        <w:spacing w:line="480" w:lineRule="exact"/>
        <w:ind w:firstLineChars="200" w:firstLine="446"/>
        <w:rPr>
          <w:rFonts w:eastAsiaTheme="minorEastAsia"/>
          <w:color w:val="FF0000"/>
          <w:sz w:val="24"/>
          <w:szCs w:val="24"/>
        </w:rPr>
      </w:pPr>
      <w:r>
        <w:rPr>
          <w:rFonts w:eastAsiaTheme="minorEastAsia"/>
          <w:sz w:val="24"/>
          <w:szCs w:val="24"/>
        </w:rPr>
        <w:t>物业服务合同期限为年。</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自</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日起至</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日终止。</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第四条甲方权利义务</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（一）代表和维护采购人所有人员在物业管理服务活动中的合法权益；</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（二）制定、修改管理规约，监督采购人所有人员遵守管理规约；</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（三）审定物业服务合同内容，选聘、解聘物业服务企业；</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（四）审定乙方提出的物业管理服务年度计划及管理制度，监督并配合乙方管理服务工作的实施及制度的执行；</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（六）负责提供物业管理服务所需相关文件和资料；</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（七）其他：</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B04E6B" w:rsidRDefault="00AE0957" w:rsidP="00321DCF">
      <w:pPr>
        <w:spacing w:line="480" w:lineRule="exact"/>
        <w:ind w:firstLineChars="200" w:firstLine="446"/>
        <w:rPr>
          <w:rFonts w:eastAsiaTheme="minorEastAsia"/>
          <w:sz w:val="24"/>
          <w:szCs w:val="24"/>
          <w:u w:val="single"/>
        </w:rPr>
      </w:pPr>
      <w:r>
        <w:rPr>
          <w:rFonts w:eastAsiaTheme="minorEastAsia"/>
          <w:sz w:val="24"/>
          <w:szCs w:val="24"/>
        </w:rPr>
        <w:t>2</w:t>
      </w:r>
      <w:r>
        <w:rPr>
          <w:rFonts w:eastAsiaTheme="minorEastAsia"/>
          <w:sz w:val="24"/>
          <w:szCs w:val="24"/>
        </w:rPr>
        <w:t>、</w:t>
      </w:r>
    </w:p>
    <w:p w:rsidR="00B04E6B" w:rsidRDefault="00AE0957" w:rsidP="00321DCF">
      <w:pPr>
        <w:spacing w:line="480" w:lineRule="exact"/>
        <w:ind w:firstLineChars="200" w:firstLine="446"/>
        <w:rPr>
          <w:rFonts w:eastAsiaTheme="minorEastAsia"/>
          <w:sz w:val="24"/>
          <w:szCs w:val="24"/>
          <w:bdr w:val="single" w:sz="4" w:space="0" w:color="auto"/>
        </w:rPr>
      </w:pPr>
      <w:r>
        <w:rPr>
          <w:rFonts w:eastAsiaTheme="minorEastAsia"/>
          <w:sz w:val="24"/>
          <w:szCs w:val="24"/>
        </w:rPr>
        <w:t>3</w:t>
      </w:r>
      <w:r>
        <w:rPr>
          <w:rFonts w:eastAsiaTheme="minorEastAsia"/>
          <w:sz w:val="24"/>
          <w:szCs w:val="24"/>
        </w:rPr>
        <w:t>、</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第五条乙方权利义务</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（一）依照国家、本市有关规定和本合同约定，制定物业管理服务方案和制度，对物业及其共用设施设备、消防、公共秩序及环境卫生等进行管理服务；</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（二）在本物业管理区域内的显著位置，将服务内容、服务标准和收费项目、收费标准等有关情况进行公示；</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（三）依照本合同约定向采购人收取物业管理服务费；</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（四）建立物业项目的管理档案；</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（五）对采购人违反国家和本市有关物业管理方面的法律、法规和规章及管理规约的行为，进行劝阻、制止，并向甲方和有关部门报告；</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（六）对侵害物业共用部位、共用设施设备的行为要求责任人停止侵害、排除妨害、恢复原状；</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（七）不得将物业项目全部委托给他人管理，但可以将专项服务委托专业公司承担；</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（八）负责编制物业的年度维修养护计划，并组织实施；</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（十）负责编制物业服务年度计划；</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B04E6B" w:rsidRDefault="00AE0957" w:rsidP="00321DCF">
      <w:pPr>
        <w:spacing w:line="480" w:lineRule="exact"/>
        <w:ind w:firstLineChars="200" w:firstLine="446"/>
        <w:rPr>
          <w:rFonts w:eastAsiaTheme="minorEastAsia"/>
          <w:sz w:val="24"/>
          <w:szCs w:val="24"/>
          <w:bdr w:val="single" w:sz="4" w:space="0" w:color="auto"/>
        </w:rPr>
      </w:pPr>
      <w:r>
        <w:rPr>
          <w:rFonts w:eastAsiaTheme="minorEastAsia"/>
          <w:sz w:val="24"/>
          <w:szCs w:val="24"/>
        </w:rPr>
        <w:t>（十二）本合同终止乙方不再管理本物业时，在合同终止之日起十日内，除向甲方移交本合同规定的资料外，还必须办理下列移交事项：</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、预收的物业管理服务费等收益余额；</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、物业管理项目的档案资料；</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、物业管理用房和属于采购人的场地、设施设备。</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（十四）接受采购人的监督；</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（十五）接受物业管理行政主管部门的监督指导；</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（十六）其他：</w:t>
      </w:r>
    </w:p>
    <w:p w:rsidR="00B04E6B" w:rsidRDefault="00B04E6B" w:rsidP="00321DCF">
      <w:pPr>
        <w:spacing w:line="480" w:lineRule="exact"/>
        <w:ind w:firstLineChars="200" w:firstLine="366"/>
        <w:rPr>
          <w:rFonts w:eastAsiaTheme="minorEastAsia"/>
          <w:spacing w:val="-20"/>
          <w:sz w:val="24"/>
          <w:szCs w:val="24"/>
          <w:u w:val="single"/>
        </w:rPr>
      </w:pP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第六条物业管理服务费用</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本物业管理区域内的物业管理服务费采取包干制的形式，年服务费用为大写：（小写：）。</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乙方按照上述标准收取物业服务费用，并按本合同约定的服务内容和质量标准提供服务，盈余或亏损由乙方享有或承担。</w:t>
      </w:r>
    </w:p>
    <w:p w:rsidR="00B04E6B" w:rsidRDefault="00AE0957" w:rsidP="00321DCF">
      <w:pPr>
        <w:spacing w:line="480" w:lineRule="exact"/>
        <w:ind w:firstLineChars="200" w:firstLine="446"/>
        <w:rPr>
          <w:rFonts w:eastAsiaTheme="minorEastAsia"/>
          <w:spacing w:val="-20"/>
          <w:sz w:val="24"/>
          <w:szCs w:val="24"/>
          <w:u w:val="single"/>
        </w:rPr>
      </w:pPr>
      <w:r>
        <w:rPr>
          <w:rFonts w:eastAsiaTheme="minorEastAsia"/>
          <w:sz w:val="24"/>
          <w:szCs w:val="24"/>
        </w:rPr>
        <w:t>付款方式如下：</w:t>
      </w:r>
    </w:p>
    <w:p w:rsidR="00B04E6B" w:rsidRDefault="00B04E6B" w:rsidP="00321DCF">
      <w:pPr>
        <w:spacing w:line="480" w:lineRule="exact"/>
        <w:ind w:firstLineChars="200" w:firstLine="366"/>
        <w:rPr>
          <w:rFonts w:eastAsiaTheme="minorEastAsia"/>
          <w:spacing w:val="-20"/>
          <w:sz w:val="24"/>
          <w:szCs w:val="24"/>
          <w:u w:val="single"/>
        </w:rPr>
      </w:pP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第七条物业管理用房</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第八条物业及物业管理交接</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自本合同生效之日起，由甲方向乙方移交下列资金、物品和资料：</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（一）竣工总平面图，单体建筑、结构、设备的竣工图，附属配套设施、地下管网工程竣工图等资料；</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（二）物业竣工验收资料；</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（三）共用设施设备安装、使用、维护和保养技术资料；</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（四）物业质量保证书和使用说明书；</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（五）物业管理服务费等余额；</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（六）物业管理需要的其他资料；</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（七）物业管理用房和属于采购人的场地、设施设备。</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第九条采购人装饰装修房屋，应当遵守国家和本市有关规定。</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第十条违约责任</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（三）乙方违反本合同第六条约定，擅自提高收费标准的，甲方有权要求乙方清退；造成甲方经济损失的，乙方应当给予甲方经济赔偿。</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（四）合同期满，乙方未按规定时间向甲方办理移交事项，乙方向甲方支付违约金元。</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（五）若采购人部分人员拒绝、阻碍乙方对物业共用部位、共用设施设备进行维修、养护，造成损失的，甲方应当承担赔偿责任。</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（六）甲、乙任何一方无正当理由提前终止合同的，应当向对方支付</w:t>
      </w:r>
      <w:r>
        <w:rPr>
          <w:rFonts w:eastAsiaTheme="minorEastAsia"/>
          <w:sz w:val="24"/>
          <w:szCs w:val="24"/>
        </w:rPr>
        <w:t xml:space="preserve">    </w:t>
      </w:r>
      <w:r>
        <w:rPr>
          <w:rFonts w:eastAsiaTheme="minorEastAsia"/>
          <w:sz w:val="24"/>
          <w:szCs w:val="24"/>
        </w:rPr>
        <w:t>元的违约金；违约方还应当承担超过违约金部分的经济损失。</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（七）其他：</w:t>
      </w:r>
    </w:p>
    <w:p w:rsidR="00B04E6B" w:rsidRDefault="00B04E6B" w:rsidP="00321DCF">
      <w:pPr>
        <w:spacing w:line="480" w:lineRule="exact"/>
        <w:ind w:firstLineChars="200" w:firstLine="446"/>
        <w:rPr>
          <w:rFonts w:eastAsiaTheme="minorEastAsia"/>
          <w:sz w:val="24"/>
          <w:szCs w:val="24"/>
        </w:rPr>
      </w:pP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第十一条质量纠纷的约定</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第十二条不可抗力的约定</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本合同执行期间，如遇不可抗力，致使合同无法履行时，双方应当按有关法律规定及时协商处理。</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第十三条免责条款</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以下情况乙方不承担责任：</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、乙方已履行本合同约定义务，但因物业本身固有瑕疵造成损失的；</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、因维修养护物业共用部位、共用设施设备需要且事先已告知采购人，暂时停水、停电、停止共用设施设备使用等造成损失的；</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、因非乙方责任出现供水、供电、供气、供热、通讯、有线电视及其他共用设施设备运行障碍造成损失的。</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第十四条合同的解除</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合同解除后，按照有关规定办理相关交接手续。</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第十五条争议处理</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由于甲、乙双方在履行本合同过程中出现问题，由甲、乙双方直接交涉解决，包括采用诉诸法律的手段。</w:t>
      </w:r>
    </w:p>
    <w:p w:rsidR="00B04E6B" w:rsidRDefault="00AE0957" w:rsidP="00321DCF">
      <w:pPr>
        <w:spacing w:line="480" w:lineRule="exact"/>
        <w:ind w:firstLineChars="200" w:firstLine="446"/>
        <w:rPr>
          <w:rFonts w:eastAsiaTheme="minorEastAsia"/>
          <w:sz w:val="24"/>
          <w:szCs w:val="24"/>
        </w:rPr>
      </w:pPr>
      <w:r>
        <w:rPr>
          <w:rFonts w:eastAsiaTheme="minorEastAsia"/>
          <w:color w:val="000000"/>
          <w:sz w:val="24"/>
          <w:szCs w:val="24"/>
        </w:rPr>
        <w:t>本合同未作明示约定，而又有相关法律、法规规定的，从其规定。本合同发生争议产生的诉讼，由合同履行所在地人民法院管辖。</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第十六条合同附件</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有关涉及本合同乙方向天津市政府采购中心所提交的投标文件及有关澄清资料和服务承诺均视为本合同不可分割的部分，对乙方具有约束力。</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本合同及其附件和合同特殊条款中未规定的事宜，均遵照国家和本市有关法律、法规和规章执行。</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第十七条合同生效</w:t>
      </w:r>
    </w:p>
    <w:p w:rsidR="00B04E6B" w:rsidRDefault="00AE0957" w:rsidP="00321DCF">
      <w:pPr>
        <w:spacing w:line="480" w:lineRule="exact"/>
        <w:ind w:firstLineChars="200" w:firstLine="446"/>
        <w:rPr>
          <w:rFonts w:eastAsiaTheme="minorEastAsia"/>
          <w:sz w:val="24"/>
          <w:szCs w:val="24"/>
        </w:rPr>
      </w:pPr>
      <w:r>
        <w:rPr>
          <w:rFonts w:eastAsiaTheme="minorEastAsia"/>
          <w:sz w:val="24"/>
          <w:szCs w:val="24"/>
        </w:rPr>
        <w:t>本合同一式</w:t>
      </w:r>
      <w:r>
        <w:rPr>
          <w:rFonts w:eastAsiaTheme="minorEastAsia" w:hint="eastAsia"/>
          <w:sz w:val="24"/>
          <w:szCs w:val="24"/>
        </w:rPr>
        <w:t xml:space="preserve">  </w:t>
      </w:r>
      <w:r>
        <w:rPr>
          <w:rFonts w:eastAsiaTheme="minorEastAsia"/>
          <w:sz w:val="24"/>
          <w:szCs w:val="24"/>
        </w:rPr>
        <w:t>份，甲方持</w:t>
      </w:r>
      <w:r>
        <w:rPr>
          <w:rFonts w:eastAsiaTheme="minorEastAsia" w:hint="eastAsia"/>
          <w:sz w:val="24"/>
          <w:szCs w:val="24"/>
        </w:rPr>
        <w:t xml:space="preserve">   </w:t>
      </w:r>
      <w:r>
        <w:rPr>
          <w:rFonts w:eastAsiaTheme="minorEastAsia"/>
          <w:sz w:val="24"/>
          <w:szCs w:val="24"/>
        </w:rPr>
        <w:t>份，</w:t>
      </w:r>
      <w:r>
        <w:rPr>
          <w:rFonts w:eastAsiaTheme="minorEastAsia" w:hint="eastAsia"/>
          <w:sz w:val="24"/>
          <w:szCs w:val="24"/>
        </w:rPr>
        <w:t>乙</w:t>
      </w:r>
      <w:r>
        <w:rPr>
          <w:rFonts w:eastAsiaTheme="minorEastAsia"/>
          <w:sz w:val="24"/>
          <w:szCs w:val="24"/>
        </w:rPr>
        <w:t>方持</w:t>
      </w:r>
      <w:r>
        <w:rPr>
          <w:rFonts w:eastAsiaTheme="minorEastAsia" w:hint="eastAsia"/>
          <w:sz w:val="24"/>
          <w:szCs w:val="24"/>
        </w:rPr>
        <w:t xml:space="preserve">   </w:t>
      </w:r>
      <w:r>
        <w:rPr>
          <w:rFonts w:eastAsiaTheme="minorEastAsia"/>
          <w:sz w:val="24"/>
          <w:szCs w:val="24"/>
        </w:rPr>
        <w:t>份，均具同等效力，签字盖章后生效。</w:t>
      </w:r>
    </w:p>
    <w:p w:rsidR="00B04E6B" w:rsidRDefault="00B04E6B" w:rsidP="00321DCF">
      <w:pPr>
        <w:spacing w:line="480" w:lineRule="exact"/>
        <w:ind w:firstLineChars="200" w:firstLine="446"/>
        <w:rPr>
          <w:rFonts w:eastAsiaTheme="minorEastAsia"/>
          <w:sz w:val="24"/>
          <w:szCs w:val="24"/>
        </w:rPr>
      </w:pPr>
    </w:p>
    <w:p w:rsidR="00B04E6B" w:rsidRDefault="00AE0957" w:rsidP="00321DCF">
      <w:pPr>
        <w:tabs>
          <w:tab w:val="left" w:pos="360"/>
        </w:tabs>
        <w:spacing w:line="516" w:lineRule="exact"/>
        <w:ind w:firstLineChars="200" w:firstLine="446"/>
        <w:rPr>
          <w:rFonts w:eastAsiaTheme="minorEastAsia"/>
          <w:color w:val="000000"/>
          <w:sz w:val="24"/>
          <w:szCs w:val="24"/>
        </w:rPr>
      </w:pPr>
      <w:r>
        <w:rPr>
          <w:rFonts w:eastAsiaTheme="minorEastAsia"/>
          <w:sz w:val="24"/>
          <w:szCs w:val="24"/>
        </w:rPr>
        <w:t>采购人</w:t>
      </w:r>
      <w:r>
        <w:rPr>
          <w:rFonts w:eastAsiaTheme="minorEastAsia"/>
          <w:sz w:val="24"/>
          <w:szCs w:val="24"/>
        </w:rPr>
        <w:t>-</w:t>
      </w:r>
      <w:r>
        <w:rPr>
          <w:rFonts w:eastAsiaTheme="minorEastAsia"/>
          <w:sz w:val="24"/>
          <w:szCs w:val="24"/>
        </w:rPr>
        <w:t>甲方（公章）</w:t>
      </w:r>
      <w:r>
        <w:rPr>
          <w:rFonts w:eastAsiaTheme="minorEastAsia"/>
          <w:color w:val="000000"/>
          <w:sz w:val="24"/>
          <w:szCs w:val="24"/>
        </w:rPr>
        <w:t>：</w:t>
      </w:r>
      <w:r>
        <w:rPr>
          <w:rFonts w:eastAsiaTheme="minorEastAsia"/>
          <w:color w:val="000000"/>
          <w:sz w:val="24"/>
          <w:szCs w:val="24"/>
        </w:rPr>
        <w:t xml:space="preserve">           </w:t>
      </w:r>
      <w:r>
        <w:rPr>
          <w:rFonts w:eastAsiaTheme="minorEastAsia"/>
          <w:sz w:val="24"/>
          <w:szCs w:val="24"/>
        </w:rPr>
        <w:t>供应商</w:t>
      </w:r>
      <w:r>
        <w:rPr>
          <w:rFonts w:eastAsiaTheme="minorEastAsia"/>
          <w:sz w:val="24"/>
          <w:szCs w:val="24"/>
        </w:rPr>
        <w:t>-</w:t>
      </w:r>
      <w:r>
        <w:rPr>
          <w:rFonts w:eastAsiaTheme="minorEastAsia"/>
          <w:sz w:val="24"/>
          <w:szCs w:val="24"/>
        </w:rPr>
        <w:t>乙方（公章）</w:t>
      </w:r>
      <w:r>
        <w:rPr>
          <w:rFonts w:eastAsiaTheme="minorEastAsia"/>
          <w:color w:val="000000"/>
          <w:sz w:val="24"/>
          <w:szCs w:val="24"/>
        </w:rPr>
        <w:t>：</w:t>
      </w:r>
    </w:p>
    <w:p w:rsidR="00B04E6B" w:rsidRDefault="00AE0957" w:rsidP="00321DCF">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地址：</w:t>
      </w:r>
      <w:r>
        <w:rPr>
          <w:rFonts w:eastAsiaTheme="minorEastAsia"/>
          <w:color w:val="000000"/>
          <w:sz w:val="24"/>
          <w:szCs w:val="24"/>
        </w:rPr>
        <w:t xml:space="preserve">                         </w:t>
      </w:r>
      <w:r>
        <w:rPr>
          <w:rFonts w:eastAsiaTheme="minorEastAsia"/>
          <w:color w:val="000000"/>
          <w:sz w:val="24"/>
          <w:szCs w:val="24"/>
        </w:rPr>
        <w:t>地址：</w:t>
      </w:r>
    </w:p>
    <w:p w:rsidR="00B04E6B" w:rsidRDefault="00AE0957" w:rsidP="00321DCF">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法定代表人：</w:t>
      </w:r>
      <w:r>
        <w:rPr>
          <w:rFonts w:eastAsiaTheme="minorEastAsia"/>
          <w:color w:val="000000"/>
          <w:sz w:val="24"/>
          <w:szCs w:val="24"/>
        </w:rPr>
        <w:t xml:space="preserve">                   </w:t>
      </w:r>
      <w:r>
        <w:rPr>
          <w:rFonts w:eastAsiaTheme="minorEastAsia"/>
          <w:color w:val="000000"/>
          <w:sz w:val="24"/>
          <w:szCs w:val="24"/>
        </w:rPr>
        <w:t>法定代表人：</w:t>
      </w:r>
    </w:p>
    <w:p w:rsidR="00B04E6B" w:rsidRDefault="00AE0957" w:rsidP="00321DCF">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委托代理人：</w:t>
      </w:r>
      <w:r>
        <w:rPr>
          <w:rFonts w:eastAsiaTheme="minorEastAsia"/>
          <w:color w:val="000000"/>
          <w:sz w:val="24"/>
          <w:szCs w:val="24"/>
        </w:rPr>
        <w:t xml:space="preserve">                   </w:t>
      </w:r>
      <w:r>
        <w:rPr>
          <w:rFonts w:eastAsiaTheme="minorEastAsia"/>
          <w:color w:val="000000"/>
          <w:sz w:val="24"/>
          <w:szCs w:val="24"/>
        </w:rPr>
        <w:t>委托代理人：</w:t>
      </w:r>
    </w:p>
    <w:p w:rsidR="00B04E6B" w:rsidRDefault="00AE0957" w:rsidP="00321DCF">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 xml:space="preserve">                         </w:t>
      </w:r>
      <w:r>
        <w:rPr>
          <w:rFonts w:eastAsiaTheme="minorEastAsia"/>
          <w:color w:val="000000"/>
          <w:sz w:val="24"/>
          <w:szCs w:val="24"/>
        </w:rPr>
        <w:t>电话：</w:t>
      </w:r>
    </w:p>
    <w:p w:rsidR="00B04E6B" w:rsidRDefault="00AE0957" w:rsidP="00321DCF">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时间：</w:t>
      </w:r>
      <w:r>
        <w:rPr>
          <w:rFonts w:eastAsiaTheme="minorEastAsia"/>
          <w:color w:val="000000"/>
          <w:sz w:val="24"/>
          <w:szCs w:val="24"/>
        </w:rPr>
        <w:t xml:space="preserve">         </w:t>
      </w:r>
      <w:r>
        <w:rPr>
          <w:rFonts w:eastAsiaTheme="minorEastAsia"/>
          <w:color w:val="000000"/>
          <w:sz w:val="24"/>
          <w:szCs w:val="24"/>
        </w:rPr>
        <w:t>年</w:t>
      </w:r>
      <w:r>
        <w:rPr>
          <w:rFonts w:eastAsiaTheme="minorEastAsia"/>
          <w:color w:val="000000"/>
          <w:sz w:val="24"/>
          <w:szCs w:val="24"/>
        </w:rPr>
        <w:t xml:space="preserve">        </w:t>
      </w:r>
      <w:r>
        <w:rPr>
          <w:rFonts w:eastAsiaTheme="minorEastAsia"/>
          <w:color w:val="000000"/>
          <w:sz w:val="24"/>
          <w:szCs w:val="24"/>
        </w:rPr>
        <w:t>月</w:t>
      </w:r>
      <w:r>
        <w:rPr>
          <w:rFonts w:eastAsiaTheme="minorEastAsia"/>
          <w:color w:val="000000"/>
          <w:sz w:val="24"/>
          <w:szCs w:val="24"/>
        </w:rPr>
        <w:t xml:space="preserve">         </w:t>
      </w:r>
      <w:r>
        <w:rPr>
          <w:rFonts w:eastAsiaTheme="minorEastAsia"/>
          <w:color w:val="000000"/>
          <w:sz w:val="24"/>
          <w:szCs w:val="24"/>
        </w:rPr>
        <w:t>日</w:t>
      </w:r>
    </w:p>
    <w:p w:rsidR="00B04E6B" w:rsidRDefault="00B04E6B">
      <w:pPr>
        <w:jc w:val="center"/>
        <w:rPr>
          <w:rFonts w:eastAsiaTheme="minorEastAsia"/>
          <w:sz w:val="24"/>
          <w:szCs w:val="24"/>
        </w:rPr>
      </w:pPr>
    </w:p>
    <w:p w:rsidR="00B04E6B" w:rsidRDefault="00B04E6B">
      <w:pPr>
        <w:jc w:val="center"/>
        <w:rPr>
          <w:rFonts w:eastAsiaTheme="minorEastAsia"/>
          <w:sz w:val="24"/>
          <w:szCs w:val="24"/>
        </w:rPr>
      </w:pPr>
    </w:p>
    <w:p w:rsidR="00B04E6B" w:rsidRDefault="00AE0957">
      <w:pPr>
        <w:widowControl/>
        <w:jc w:val="center"/>
        <w:rPr>
          <w:rFonts w:eastAsiaTheme="minorEastAsia"/>
          <w:b/>
          <w:bCs/>
          <w:sz w:val="24"/>
          <w:szCs w:val="24"/>
        </w:rPr>
      </w:pPr>
      <w:r>
        <w:rPr>
          <w:rFonts w:eastAsiaTheme="minorEastAsia"/>
          <w:b/>
          <w:bCs/>
          <w:sz w:val="24"/>
          <w:szCs w:val="24"/>
        </w:rPr>
        <w:t>合同特殊条款</w:t>
      </w:r>
    </w:p>
    <w:p w:rsidR="00B04E6B" w:rsidRDefault="00B04E6B" w:rsidP="00321DCF">
      <w:pPr>
        <w:tabs>
          <w:tab w:val="left" w:pos="360"/>
        </w:tabs>
        <w:spacing w:line="520" w:lineRule="exact"/>
        <w:ind w:firstLineChars="171" w:firstLine="382"/>
        <w:rPr>
          <w:rFonts w:eastAsiaTheme="minorEastAsia"/>
          <w:color w:val="000000"/>
          <w:sz w:val="24"/>
          <w:szCs w:val="24"/>
        </w:rPr>
      </w:pPr>
    </w:p>
    <w:p w:rsidR="00B04E6B" w:rsidRDefault="00AE0957" w:rsidP="00321DCF">
      <w:pPr>
        <w:tabs>
          <w:tab w:val="left" w:pos="360"/>
        </w:tabs>
        <w:spacing w:line="520" w:lineRule="exact"/>
        <w:ind w:firstLineChars="171" w:firstLine="382"/>
        <w:rPr>
          <w:rFonts w:eastAsiaTheme="minorEastAsia"/>
          <w:color w:val="000000"/>
          <w:sz w:val="24"/>
          <w:szCs w:val="24"/>
        </w:rPr>
      </w:pPr>
      <w:r>
        <w:rPr>
          <w:rFonts w:eastAsiaTheme="minorEastAsia"/>
          <w:color w:val="000000"/>
          <w:sz w:val="24"/>
          <w:szCs w:val="24"/>
        </w:rPr>
        <w:t>合同特殊条款是合同一般条款的补充和修改。如果两者之间有抵触，应以特殊条款为准。</w:t>
      </w:r>
    </w:p>
    <w:p w:rsidR="00B04E6B" w:rsidRDefault="00AE0957" w:rsidP="00321DCF">
      <w:pPr>
        <w:tabs>
          <w:tab w:val="left" w:pos="360"/>
        </w:tabs>
        <w:spacing w:line="520" w:lineRule="exact"/>
        <w:ind w:firstLineChars="171" w:firstLine="382"/>
        <w:rPr>
          <w:rFonts w:eastAsiaTheme="minorEastAsia"/>
          <w:color w:val="000000"/>
          <w:sz w:val="24"/>
          <w:szCs w:val="24"/>
        </w:rPr>
      </w:pPr>
      <w:r>
        <w:rPr>
          <w:rFonts w:eastAsiaTheme="minorEastAsia"/>
          <w:color w:val="000000"/>
          <w:sz w:val="24"/>
          <w:szCs w:val="24"/>
        </w:rPr>
        <w:t>合同特殊条款由甲、乙双方根据采购项目的具体情况协商拟订。</w:t>
      </w:r>
    </w:p>
    <w:p w:rsidR="00B04E6B" w:rsidRDefault="00B04E6B">
      <w:pPr>
        <w:autoSpaceDN w:val="0"/>
        <w:spacing w:line="360" w:lineRule="auto"/>
        <w:rPr>
          <w:b/>
          <w:bCs/>
        </w:rPr>
      </w:pPr>
    </w:p>
    <w:p w:rsidR="00B04E6B" w:rsidRDefault="00B04E6B">
      <w:pPr>
        <w:autoSpaceDN w:val="0"/>
        <w:spacing w:line="360" w:lineRule="auto"/>
        <w:rPr>
          <w:b/>
          <w:bCs/>
        </w:rPr>
      </w:pPr>
    </w:p>
    <w:p w:rsidR="00B04E6B" w:rsidRDefault="00AE0957">
      <w:pPr>
        <w:widowControl/>
        <w:jc w:val="left"/>
        <w:rPr>
          <w:b/>
          <w:bCs/>
        </w:rPr>
      </w:pPr>
      <w:r>
        <w:rPr>
          <w:b/>
          <w:bCs/>
        </w:rPr>
        <w:br w:type="page"/>
      </w:r>
    </w:p>
    <w:p w:rsidR="00B04E6B" w:rsidRDefault="00AE0957">
      <w:pPr>
        <w:pStyle w:val="ac"/>
        <w:rPr>
          <w:rFonts w:ascii="Times New Roman" w:hAnsi="Times New Roman"/>
        </w:rPr>
      </w:pPr>
      <w:r>
        <w:rPr>
          <w:rFonts w:ascii="Times New Roman" w:hAnsi="Times New Roman"/>
        </w:rPr>
        <w:t>第五部分</w:t>
      </w:r>
      <w:r>
        <w:rPr>
          <w:rFonts w:ascii="Times New Roman" w:hAnsi="Times New Roman"/>
        </w:rPr>
        <w:t xml:space="preserve">  </w:t>
      </w:r>
      <w:r>
        <w:rPr>
          <w:rFonts w:ascii="Times New Roman" w:hAnsi="Times New Roman"/>
        </w:rPr>
        <w:t>投标文件格式</w:t>
      </w:r>
    </w:p>
    <w:p w:rsidR="00B04E6B" w:rsidRDefault="00AE0957">
      <w:pPr>
        <w:autoSpaceDN w:val="0"/>
        <w:spacing w:line="360" w:lineRule="auto"/>
        <w:jc w:val="center"/>
        <w:rPr>
          <w:b/>
          <w:bCs/>
          <w:sz w:val="24"/>
        </w:rPr>
      </w:pPr>
      <w:r>
        <w:rPr>
          <w:b/>
          <w:bCs/>
          <w:sz w:val="24"/>
        </w:rPr>
        <w:t>投标文件封面格式</w:t>
      </w:r>
    </w:p>
    <w:p w:rsidR="00B04E6B" w:rsidRDefault="00B04E6B">
      <w:pPr>
        <w:autoSpaceDE w:val="0"/>
        <w:autoSpaceDN w:val="0"/>
        <w:adjustRightInd w:val="0"/>
        <w:spacing w:line="520" w:lineRule="exact"/>
      </w:pPr>
    </w:p>
    <w:p w:rsidR="00B04E6B" w:rsidRDefault="00AE0957">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B04E6B" w:rsidRDefault="00B04E6B">
      <w:pPr>
        <w:autoSpaceDE w:val="0"/>
        <w:autoSpaceDN w:val="0"/>
        <w:adjustRightInd w:val="0"/>
        <w:spacing w:line="520" w:lineRule="exact"/>
        <w:rPr>
          <w:b/>
          <w:kern w:val="0"/>
          <w:sz w:val="24"/>
        </w:rPr>
      </w:pPr>
    </w:p>
    <w:p w:rsidR="00B04E6B" w:rsidRDefault="00B04E6B">
      <w:pPr>
        <w:autoSpaceDE w:val="0"/>
        <w:autoSpaceDN w:val="0"/>
        <w:adjustRightInd w:val="0"/>
        <w:spacing w:line="520" w:lineRule="exact"/>
        <w:rPr>
          <w:b/>
          <w:kern w:val="0"/>
          <w:sz w:val="24"/>
        </w:rPr>
      </w:pPr>
    </w:p>
    <w:p w:rsidR="00B04E6B" w:rsidRDefault="00AE0957">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rsidR="00B04E6B" w:rsidRDefault="00B04E6B">
      <w:pPr>
        <w:autoSpaceDE w:val="0"/>
        <w:autoSpaceDN w:val="0"/>
        <w:adjustRightInd w:val="0"/>
        <w:spacing w:line="520" w:lineRule="exact"/>
        <w:rPr>
          <w:b/>
          <w:kern w:val="0"/>
          <w:sz w:val="36"/>
          <w:szCs w:val="36"/>
        </w:rPr>
      </w:pPr>
    </w:p>
    <w:p w:rsidR="00B04E6B" w:rsidRDefault="00AE0957">
      <w:pPr>
        <w:autoSpaceDE w:val="0"/>
        <w:autoSpaceDN w:val="0"/>
        <w:adjustRightInd w:val="0"/>
        <w:spacing w:line="520" w:lineRule="exact"/>
        <w:jc w:val="center"/>
        <w:rPr>
          <w:b/>
          <w:color w:val="FF0000"/>
          <w:kern w:val="0"/>
          <w:sz w:val="24"/>
        </w:rPr>
      </w:pPr>
      <w:r>
        <w:rPr>
          <w:b/>
          <w:color w:val="FF0000"/>
          <w:kern w:val="0"/>
          <w:sz w:val="24"/>
        </w:rPr>
        <w:t>（加盖电子签章）</w:t>
      </w:r>
    </w:p>
    <w:p w:rsidR="00B04E6B" w:rsidRDefault="00AE0957" w:rsidP="00321DCF">
      <w:pPr>
        <w:spacing w:beforeLines="30" w:before="85" w:afterLines="70" w:after="199" w:line="540" w:lineRule="exact"/>
        <w:ind w:leftChars="300" w:left="579"/>
        <w:rPr>
          <w:b/>
          <w:sz w:val="34"/>
          <w:szCs w:val="34"/>
        </w:rPr>
      </w:pPr>
      <w:r>
        <w:rPr>
          <w:b/>
          <w:sz w:val="34"/>
          <w:szCs w:val="34"/>
        </w:rPr>
        <w:t>项目编号：</w:t>
      </w:r>
    </w:p>
    <w:p w:rsidR="00B04E6B" w:rsidRDefault="00AE0957" w:rsidP="00321DCF">
      <w:pPr>
        <w:spacing w:beforeLines="30" w:before="85" w:afterLines="70" w:after="199" w:line="540" w:lineRule="exact"/>
        <w:ind w:leftChars="300" w:left="2026" w:hangingChars="446" w:hanging="1447"/>
        <w:rPr>
          <w:b/>
          <w:sz w:val="34"/>
          <w:szCs w:val="34"/>
        </w:rPr>
      </w:pPr>
      <w:r>
        <w:rPr>
          <w:b/>
          <w:sz w:val="34"/>
          <w:szCs w:val="34"/>
        </w:rPr>
        <w:t>项目名称：</w:t>
      </w:r>
    </w:p>
    <w:p w:rsidR="00B04E6B" w:rsidRDefault="00AE0957" w:rsidP="00321DCF">
      <w:pPr>
        <w:spacing w:beforeLines="30" w:before="85" w:afterLines="70" w:after="199" w:line="540" w:lineRule="exact"/>
        <w:ind w:leftChars="300" w:left="2026" w:hangingChars="446" w:hanging="1447"/>
        <w:rPr>
          <w:b/>
          <w:sz w:val="34"/>
          <w:szCs w:val="34"/>
        </w:rPr>
      </w:pPr>
      <w:r>
        <w:rPr>
          <w:b/>
          <w:sz w:val="34"/>
          <w:szCs w:val="34"/>
        </w:rPr>
        <w:t>投标包号：</w:t>
      </w:r>
    </w:p>
    <w:p w:rsidR="00B04E6B" w:rsidRDefault="00AE0957" w:rsidP="00321DCF">
      <w:pPr>
        <w:spacing w:beforeLines="30" w:before="85" w:afterLines="70" w:after="199" w:line="540" w:lineRule="exact"/>
        <w:ind w:leftChars="300" w:left="579"/>
        <w:rPr>
          <w:b/>
          <w:sz w:val="34"/>
          <w:szCs w:val="34"/>
        </w:rPr>
      </w:pPr>
      <w:r>
        <w:rPr>
          <w:b/>
          <w:sz w:val="34"/>
          <w:szCs w:val="34"/>
        </w:rPr>
        <w:t>投标单位名称：</w:t>
      </w:r>
    </w:p>
    <w:p w:rsidR="00B04E6B" w:rsidRDefault="00AE0957" w:rsidP="00321DCF">
      <w:pPr>
        <w:spacing w:beforeLines="30" w:before="85" w:afterLines="70" w:after="199" w:line="540" w:lineRule="exact"/>
        <w:ind w:leftChars="300" w:left="579"/>
        <w:rPr>
          <w:b/>
          <w:kern w:val="0"/>
          <w:sz w:val="34"/>
          <w:szCs w:val="34"/>
        </w:rPr>
      </w:pPr>
      <w:r>
        <w:rPr>
          <w:rFonts w:hint="eastAsia"/>
          <w:b/>
          <w:kern w:val="0"/>
          <w:sz w:val="34"/>
          <w:szCs w:val="34"/>
        </w:rPr>
        <w:t>投标代表人姓名：</w:t>
      </w:r>
    </w:p>
    <w:p w:rsidR="00B04E6B" w:rsidRDefault="00B04E6B" w:rsidP="00321DCF">
      <w:pPr>
        <w:tabs>
          <w:tab w:val="left" w:pos="1260"/>
          <w:tab w:val="center" w:pos="4156"/>
        </w:tabs>
        <w:autoSpaceDE w:val="0"/>
        <w:autoSpaceDN w:val="0"/>
        <w:adjustRightInd w:val="0"/>
        <w:spacing w:line="360" w:lineRule="auto"/>
        <w:ind w:firstLineChars="200" w:firstLine="649"/>
        <w:outlineLvl w:val="0"/>
        <w:rPr>
          <w:b/>
          <w:sz w:val="34"/>
          <w:szCs w:val="34"/>
        </w:rPr>
      </w:pPr>
    </w:p>
    <w:p w:rsidR="00B04E6B" w:rsidRDefault="00B04E6B" w:rsidP="00321DCF">
      <w:pPr>
        <w:tabs>
          <w:tab w:val="left" w:pos="1260"/>
          <w:tab w:val="center" w:pos="4156"/>
        </w:tabs>
        <w:autoSpaceDE w:val="0"/>
        <w:autoSpaceDN w:val="0"/>
        <w:adjustRightInd w:val="0"/>
        <w:spacing w:line="360" w:lineRule="auto"/>
        <w:ind w:firstLineChars="200" w:firstLine="649"/>
        <w:outlineLvl w:val="0"/>
        <w:rPr>
          <w:b/>
          <w:sz w:val="34"/>
          <w:szCs w:val="34"/>
        </w:rPr>
      </w:pPr>
    </w:p>
    <w:p w:rsidR="00B04E6B" w:rsidRDefault="00B04E6B" w:rsidP="00321DCF">
      <w:pPr>
        <w:tabs>
          <w:tab w:val="left" w:pos="1260"/>
          <w:tab w:val="center" w:pos="4156"/>
        </w:tabs>
        <w:autoSpaceDE w:val="0"/>
        <w:autoSpaceDN w:val="0"/>
        <w:adjustRightInd w:val="0"/>
        <w:spacing w:line="360" w:lineRule="auto"/>
        <w:ind w:firstLineChars="200" w:firstLine="649"/>
        <w:outlineLvl w:val="0"/>
        <w:rPr>
          <w:b/>
          <w:sz w:val="34"/>
          <w:szCs w:val="34"/>
        </w:rPr>
      </w:pPr>
    </w:p>
    <w:p w:rsidR="00B04E6B" w:rsidRDefault="00AE0957" w:rsidP="00321DCF">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B04E6B" w:rsidRDefault="00AE0957">
      <w:pPr>
        <w:widowControl/>
        <w:jc w:val="left"/>
        <w:rPr>
          <w:b/>
          <w:sz w:val="24"/>
        </w:rPr>
      </w:pPr>
      <w:r>
        <w:rPr>
          <w:b/>
          <w:sz w:val="24"/>
        </w:rPr>
        <w:br w:type="page"/>
      </w:r>
    </w:p>
    <w:p w:rsidR="00B04E6B" w:rsidRDefault="00AE0957">
      <w:pPr>
        <w:autoSpaceDN w:val="0"/>
        <w:spacing w:line="360" w:lineRule="auto"/>
        <w:jc w:val="center"/>
        <w:rPr>
          <w:b/>
          <w:bCs/>
          <w:sz w:val="24"/>
        </w:rPr>
      </w:pPr>
      <w:r>
        <w:rPr>
          <w:b/>
          <w:bCs/>
          <w:sz w:val="24"/>
        </w:rPr>
        <w:t>投标文件总目录</w:t>
      </w:r>
    </w:p>
    <w:p w:rsidR="00B04E6B" w:rsidRDefault="00AE0957">
      <w:pPr>
        <w:autoSpaceDN w:val="0"/>
        <w:spacing w:line="360" w:lineRule="auto"/>
        <w:jc w:val="center"/>
        <w:rPr>
          <w:b/>
          <w:bCs/>
          <w:sz w:val="24"/>
        </w:rPr>
      </w:pPr>
      <w:r>
        <w:rPr>
          <w:b/>
          <w:bCs/>
          <w:sz w:val="24"/>
        </w:rPr>
        <w:t>（投标人自行编制）</w:t>
      </w:r>
    </w:p>
    <w:p w:rsidR="00B04E6B" w:rsidRDefault="00AE0957">
      <w:pPr>
        <w:widowControl/>
        <w:jc w:val="left"/>
        <w:rPr>
          <w:b/>
          <w:sz w:val="24"/>
        </w:rPr>
      </w:pPr>
      <w:r>
        <w:rPr>
          <w:b/>
          <w:sz w:val="24"/>
        </w:rPr>
        <w:br w:type="page"/>
      </w:r>
    </w:p>
    <w:p w:rsidR="00B04E6B" w:rsidRDefault="00AE0957">
      <w:pPr>
        <w:widowControl/>
        <w:jc w:val="center"/>
        <w:rPr>
          <w:b/>
          <w:sz w:val="24"/>
        </w:rPr>
      </w:pPr>
      <w:r>
        <w:rPr>
          <w:b/>
          <w:sz w:val="24"/>
        </w:rPr>
        <w:t>评分因素及评标标准页码检索</w:t>
      </w:r>
    </w:p>
    <w:p w:rsidR="00B04E6B" w:rsidRDefault="00AE0957">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B04E6B" w:rsidRDefault="00B04E6B">
      <w:pPr>
        <w:widowControl/>
        <w:jc w:val="left"/>
        <w:rPr>
          <w:b/>
          <w:sz w:val="24"/>
        </w:rPr>
      </w:pPr>
    </w:p>
    <w:p w:rsidR="00B04E6B" w:rsidRDefault="00AE0957">
      <w:pPr>
        <w:widowControl/>
        <w:jc w:val="left"/>
        <w:rPr>
          <w:sz w:val="24"/>
        </w:rPr>
      </w:pPr>
      <w:r>
        <w:rPr>
          <w:b/>
          <w:sz w:val="24"/>
        </w:rPr>
        <w:br w:type="page"/>
      </w:r>
      <w:r>
        <w:rPr>
          <w:b/>
          <w:sz w:val="24"/>
        </w:rPr>
        <w:t>附件</w:t>
      </w:r>
      <w:r>
        <w:rPr>
          <w:b/>
          <w:sz w:val="24"/>
        </w:rPr>
        <w:t>1</w:t>
      </w:r>
      <w:r>
        <w:rPr>
          <w:sz w:val="24"/>
        </w:rPr>
        <w:t xml:space="preserve">                        </w:t>
      </w:r>
    </w:p>
    <w:p w:rsidR="00B04E6B" w:rsidRDefault="00AE0957">
      <w:pPr>
        <w:tabs>
          <w:tab w:val="left" w:pos="360"/>
        </w:tabs>
        <w:spacing w:line="560" w:lineRule="exact"/>
        <w:jc w:val="center"/>
        <w:rPr>
          <w:b/>
          <w:sz w:val="24"/>
        </w:rPr>
      </w:pPr>
      <w:r>
        <w:rPr>
          <w:b/>
          <w:sz w:val="24"/>
        </w:rPr>
        <w:t>投标书</w:t>
      </w:r>
    </w:p>
    <w:p w:rsidR="00B04E6B" w:rsidRDefault="00AE0957">
      <w:pPr>
        <w:spacing w:line="560" w:lineRule="exact"/>
        <w:rPr>
          <w:sz w:val="24"/>
        </w:rPr>
      </w:pPr>
      <w:r>
        <w:rPr>
          <w:sz w:val="24"/>
        </w:rPr>
        <w:t>致：天津市政府采购中心</w:t>
      </w:r>
    </w:p>
    <w:p w:rsidR="00B04E6B" w:rsidRDefault="00AE0957" w:rsidP="00321DCF">
      <w:pPr>
        <w:spacing w:line="360" w:lineRule="auto"/>
        <w:ind w:firstLineChars="200" w:firstLine="446"/>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）的投标邀请，投标人代表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（投标单位名称、地址）提交网上应答及上传加盖电子签章的投标文件。</w:t>
      </w:r>
    </w:p>
    <w:p w:rsidR="00B04E6B" w:rsidRDefault="00AE0957" w:rsidP="00321DCF">
      <w:pPr>
        <w:spacing w:line="360" w:lineRule="auto"/>
        <w:ind w:firstLineChars="200" w:firstLine="446"/>
        <w:rPr>
          <w:sz w:val="24"/>
        </w:rPr>
      </w:pPr>
      <w:r>
        <w:rPr>
          <w:sz w:val="24"/>
        </w:rPr>
        <w:t>据此函，投标人代表宣布同意如下：</w:t>
      </w:r>
    </w:p>
    <w:p w:rsidR="00B04E6B" w:rsidRDefault="00AE0957" w:rsidP="00321DCF">
      <w:pPr>
        <w:spacing w:line="360" w:lineRule="auto"/>
        <w:ind w:firstLineChars="200" w:firstLine="446"/>
        <w:rPr>
          <w:sz w:val="24"/>
        </w:rPr>
      </w:pPr>
      <w:r>
        <w:rPr>
          <w:sz w:val="24"/>
        </w:rPr>
        <w:t xml:space="preserve">1. </w:t>
      </w:r>
      <w:r>
        <w:rPr>
          <w:sz w:val="24"/>
        </w:rPr>
        <w:t>所附投标报价表中规定的应提供服务的投标总价为：</w:t>
      </w:r>
    </w:p>
    <w:p w:rsidR="00B04E6B" w:rsidRDefault="00AE0957" w:rsidP="00321DCF">
      <w:pPr>
        <w:spacing w:line="360" w:lineRule="auto"/>
        <w:ind w:firstLineChars="200" w:firstLine="446"/>
        <w:rPr>
          <w:sz w:val="24"/>
        </w:rPr>
      </w:pPr>
      <w:r>
        <w:rPr>
          <w:sz w:val="24"/>
        </w:rPr>
        <w:t>第</w:t>
      </w:r>
      <w:r>
        <w:rPr>
          <w:sz w:val="24"/>
        </w:rPr>
        <w:t xml:space="preserve">   </w:t>
      </w:r>
      <w:r>
        <w:rPr>
          <w:sz w:val="24"/>
        </w:rPr>
        <w:t>包，￥</w:t>
      </w:r>
      <w:r>
        <w:rPr>
          <w:sz w:val="24"/>
          <w:u w:val="single"/>
        </w:rPr>
        <w:t xml:space="preserve">      </w:t>
      </w:r>
      <w:r>
        <w:rPr>
          <w:sz w:val="24"/>
        </w:rPr>
        <w:t>元（人民币），大写</w:t>
      </w:r>
      <w:r>
        <w:rPr>
          <w:sz w:val="24"/>
          <w:u w:val="single"/>
        </w:rPr>
        <w:t xml:space="preserve">                   </w:t>
      </w:r>
      <w:r>
        <w:rPr>
          <w:sz w:val="24"/>
        </w:rPr>
        <w:t>。</w:t>
      </w:r>
    </w:p>
    <w:p w:rsidR="00B04E6B" w:rsidRDefault="00AE0957" w:rsidP="00321DCF">
      <w:pPr>
        <w:spacing w:line="360" w:lineRule="auto"/>
        <w:ind w:firstLineChars="200" w:firstLine="446"/>
        <w:rPr>
          <w:sz w:val="24"/>
        </w:rPr>
      </w:pPr>
      <w:r>
        <w:rPr>
          <w:sz w:val="24"/>
        </w:rPr>
        <w:t>……</w:t>
      </w:r>
    </w:p>
    <w:p w:rsidR="00B04E6B" w:rsidRDefault="00AE0957" w:rsidP="00321DCF">
      <w:pPr>
        <w:spacing w:line="360" w:lineRule="auto"/>
        <w:ind w:firstLineChars="200" w:firstLine="446"/>
        <w:rPr>
          <w:sz w:val="24"/>
        </w:rPr>
      </w:pPr>
      <w:r>
        <w:rPr>
          <w:sz w:val="24"/>
        </w:rPr>
        <w:t xml:space="preserve">2. </w:t>
      </w:r>
      <w:r>
        <w:rPr>
          <w:sz w:val="24"/>
        </w:rPr>
        <w:t>我公司将按招标文件的规定履行合同责任和义务。</w:t>
      </w:r>
    </w:p>
    <w:p w:rsidR="00B04E6B" w:rsidRDefault="00AE0957" w:rsidP="00321DCF">
      <w:pPr>
        <w:spacing w:line="360" w:lineRule="auto"/>
        <w:ind w:firstLineChars="200" w:firstLine="446"/>
        <w:rPr>
          <w:sz w:val="24"/>
        </w:rPr>
      </w:pPr>
      <w:r>
        <w:rPr>
          <w:sz w:val="24"/>
        </w:rPr>
        <w:t xml:space="preserve">3. </w:t>
      </w:r>
      <w:r>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B04E6B" w:rsidRDefault="00AE0957" w:rsidP="00321DCF">
      <w:pPr>
        <w:spacing w:line="360" w:lineRule="auto"/>
        <w:ind w:firstLineChars="200" w:firstLine="446"/>
        <w:rPr>
          <w:sz w:val="24"/>
        </w:rPr>
      </w:pPr>
      <w:r>
        <w:rPr>
          <w:sz w:val="24"/>
        </w:rPr>
        <w:t xml:space="preserve">4. </w:t>
      </w:r>
      <w:r>
        <w:rPr>
          <w:sz w:val="24"/>
        </w:rPr>
        <w:t>我公司的投标有效期为开标之日起</w:t>
      </w:r>
      <w:r>
        <w:rPr>
          <w:sz w:val="24"/>
        </w:rPr>
        <w:t>60</w:t>
      </w:r>
      <w:r>
        <w:rPr>
          <w:sz w:val="24"/>
        </w:rPr>
        <w:t>天。</w:t>
      </w:r>
    </w:p>
    <w:p w:rsidR="00B04E6B" w:rsidRDefault="00AE0957" w:rsidP="00321DCF">
      <w:pPr>
        <w:spacing w:line="360" w:lineRule="auto"/>
        <w:ind w:firstLineChars="200" w:firstLine="446"/>
        <w:rPr>
          <w:sz w:val="24"/>
        </w:rPr>
      </w:pPr>
      <w:r>
        <w:rPr>
          <w:sz w:val="24"/>
        </w:rPr>
        <w:t xml:space="preserve">5. </w:t>
      </w:r>
      <w:r>
        <w:rPr>
          <w:sz w:val="24"/>
        </w:rPr>
        <w:t>我公司同意按照招标方要求提供的与投标有关的一切数据或资料，并声明投标文件及所提供的一切资料均真实有效。由于我公司提供资料不实而造成的责任和后果由我公司自行承担。</w:t>
      </w:r>
    </w:p>
    <w:p w:rsidR="00B04E6B" w:rsidRDefault="00AE0957" w:rsidP="00321DCF">
      <w:pPr>
        <w:spacing w:line="360" w:lineRule="auto"/>
        <w:ind w:firstLineChars="200" w:firstLine="446"/>
        <w:rPr>
          <w:sz w:val="24"/>
        </w:rPr>
      </w:pPr>
      <w:r>
        <w:rPr>
          <w:sz w:val="24"/>
        </w:rPr>
        <w:t xml:space="preserve">6. </w:t>
      </w:r>
      <w:r>
        <w:rPr>
          <w:sz w:val="24"/>
        </w:rPr>
        <w:t>我公司保证所投产品来自合法的供货渠道，若中标，则有义务向采购人提供其需要的有效书面证明材料。如果提供非法渠道的商品，视为欺诈，并承担相关责任。</w:t>
      </w:r>
    </w:p>
    <w:p w:rsidR="00B04E6B" w:rsidRDefault="00AE0957" w:rsidP="00321DCF">
      <w:pPr>
        <w:spacing w:line="360" w:lineRule="auto"/>
        <w:ind w:firstLineChars="200" w:firstLine="446"/>
        <w:rPr>
          <w:sz w:val="24"/>
        </w:rPr>
      </w:pPr>
      <w:r>
        <w:rPr>
          <w:sz w:val="24"/>
        </w:rPr>
        <w:t xml:space="preserve">7. </w:t>
      </w:r>
      <w:r>
        <w:rPr>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B04E6B" w:rsidRDefault="00AE0957" w:rsidP="00321DCF">
      <w:pPr>
        <w:spacing w:line="360" w:lineRule="auto"/>
        <w:ind w:firstLineChars="200" w:firstLine="446"/>
        <w:rPr>
          <w:sz w:val="24"/>
        </w:rPr>
      </w:pPr>
      <w:r>
        <w:rPr>
          <w:sz w:val="24"/>
        </w:rPr>
        <w:t xml:space="preserve">8. </w:t>
      </w:r>
      <w:r>
        <w:rPr>
          <w:sz w:val="24"/>
        </w:rPr>
        <w:t>我公司承诺完全符合《政府采购法》、《政府采购法实施条例》等法律法规规定，并随时接受</w:t>
      </w:r>
      <w:r>
        <w:rPr>
          <w:rFonts w:hint="eastAsia"/>
          <w:sz w:val="24"/>
        </w:rPr>
        <w:t>采购人、采购代理机构</w:t>
      </w:r>
      <w:r>
        <w:rPr>
          <w:sz w:val="24"/>
        </w:rPr>
        <w:t>的检查验证。在整个招标过程中，我公司若有违规行为，我公司完全接受贵中心依照相关法律法规和招标文件的规定给予处罚。</w:t>
      </w:r>
    </w:p>
    <w:p w:rsidR="00B04E6B" w:rsidRDefault="00AE0957" w:rsidP="00321DCF">
      <w:pPr>
        <w:spacing w:line="360" w:lineRule="auto"/>
        <w:ind w:firstLineChars="200" w:firstLine="446"/>
        <w:jc w:val="left"/>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B04E6B" w:rsidRDefault="00AE0957" w:rsidP="00321DCF">
      <w:pPr>
        <w:spacing w:line="360" w:lineRule="auto"/>
        <w:ind w:firstLineChars="200" w:firstLine="446"/>
        <w:rPr>
          <w:sz w:val="24"/>
        </w:rPr>
      </w:pPr>
      <w:r>
        <w:rPr>
          <w:rFonts w:hint="eastAsia"/>
          <w:sz w:val="24"/>
        </w:rPr>
        <w:t>10</w:t>
      </w:r>
      <w:r>
        <w:rPr>
          <w:sz w:val="24"/>
        </w:rPr>
        <w:t xml:space="preserve">. </w:t>
      </w:r>
      <w:r>
        <w:rPr>
          <w:sz w:val="24"/>
        </w:rPr>
        <w:t>我公司若中标，本承诺将成为合同不可分割的一部分，与合同具有同等的法律效力。</w:t>
      </w:r>
    </w:p>
    <w:p w:rsidR="00B04E6B" w:rsidRDefault="00AE0957" w:rsidP="00321DCF">
      <w:pPr>
        <w:spacing w:line="360" w:lineRule="auto"/>
        <w:ind w:firstLineChars="200" w:firstLine="446"/>
        <w:rPr>
          <w:sz w:val="24"/>
        </w:rPr>
      </w:pPr>
      <w:r>
        <w:rPr>
          <w:sz w:val="24"/>
        </w:rPr>
        <w:t>1</w:t>
      </w:r>
      <w:r>
        <w:rPr>
          <w:rFonts w:hint="eastAsia"/>
          <w:sz w:val="24"/>
        </w:rPr>
        <w:t>1</w:t>
      </w:r>
      <w:r>
        <w:rPr>
          <w:sz w:val="24"/>
        </w:rPr>
        <w:t xml:space="preserve">. </w:t>
      </w:r>
      <w:r>
        <w:rPr>
          <w:sz w:val="24"/>
        </w:rPr>
        <w:t>如违反上述承诺，我公司投标无效且接受相关部门依法作出的处罚，并承担通过</w:t>
      </w:r>
      <w:r>
        <w:rPr>
          <w:sz w:val="24"/>
        </w:rPr>
        <w:t>“</w:t>
      </w:r>
      <w:r>
        <w:rPr>
          <w:sz w:val="24"/>
        </w:rPr>
        <w:t>天津市政府采购网</w:t>
      </w:r>
      <w:r>
        <w:rPr>
          <w:sz w:val="24"/>
        </w:rPr>
        <w:t>”</w:t>
      </w:r>
      <w:r>
        <w:rPr>
          <w:sz w:val="24"/>
        </w:rPr>
        <w:t>等相关媒体予以公布的任何风险和责任。</w:t>
      </w:r>
    </w:p>
    <w:p w:rsidR="00B04E6B" w:rsidRDefault="00AE0957" w:rsidP="00321DCF">
      <w:pPr>
        <w:spacing w:line="360" w:lineRule="auto"/>
        <w:ind w:firstLineChars="200" w:firstLine="446"/>
        <w:rPr>
          <w:sz w:val="24"/>
        </w:rPr>
      </w:pPr>
      <w:r>
        <w:rPr>
          <w:sz w:val="24"/>
        </w:rPr>
        <w:t>1</w:t>
      </w:r>
      <w:r>
        <w:rPr>
          <w:rFonts w:hint="eastAsia"/>
          <w:sz w:val="24"/>
        </w:rPr>
        <w:t>2</w:t>
      </w:r>
      <w:r>
        <w:rPr>
          <w:sz w:val="24"/>
        </w:rPr>
        <w:t xml:space="preserve">. </w:t>
      </w:r>
      <w:r>
        <w:rPr>
          <w:rFonts w:hint="eastAsia"/>
          <w:sz w:val="24"/>
        </w:rPr>
        <w:t>我公司开票信息如下，此信息与我公司在税务局注册的信息一致：</w:t>
      </w:r>
    </w:p>
    <w:p w:rsidR="00B04E6B" w:rsidRDefault="00AE0957" w:rsidP="00321DCF">
      <w:pPr>
        <w:spacing w:line="360" w:lineRule="auto"/>
        <w:ind w:firstLineChars="200" w:firstLine="446"/>
        <w:rPr>
          <w:sz w:val="24"/>
        </w:rPr>
      </w:pPr>
      <w:r>
        <w:rPr>
          <w:rFonts w:hint="eastAsia"/>
          <w:sz w:val="24"/>
        </w:rPr>
        <w:t>纳税人识别号：</w:t>
      </w:r>
    </w:p>
    <w:p w:rsidR="00B04E6B" w:rsidRDefault="00AE0957" w:rsidP="00321DCF">
      <w:pPr>
        <w:spacing w:line="360" w:lineRule="auto"/>
        <w:ind w:firstLineChars="200" w:firstLine="446"/>
        <w:rPr>
          <w:sz w:val="24"/>
        </w:rPr>
      </w:pPr>
      <w:r>
        <w:rPr>
          <w:rFonts w:hint="eastAsia"/>
          <w:sz w:val="24"/>
        </w:rPr>
        <w:t>地址、电话：</w:t>
      </w:r>
    </w:p>
    <w:p w:rsidR="00B04E6B" w:rsidRDefault="00AE0957" w:rsidP="00321DCF">
      <w:pPr>
        <w:spacing w:line="360" w:lineRule="auto"/>
        <w:ind w:firstLineChars="200" w:firstLine="446"/>
        <w:rPr>
          <w:sz w:val="24"/>
        </w:rPr>
      </w:pPr>
      <w:r>
        <w:rPr>
          <w:rFonts w:hint="eastAsia"/>
          <w:sz w:val="24"/>
        </w:rPr>
        <w:t>开户行及账号：</w:t>
      </w:r>
    </w:p>
    <w:p w:rsidR="00B04E6B" w:rsidRDefault="00AE0957" w:rsidP="00321DCF">
      <w:pPr>
        <w:spacing w:line="360" w:lineRule="auto"/>
        <w:ind w:firstLineChars="200" w:firstLine="446"/>
        <w:rPr>
          <w:sz w:val="24"/>
        </w:rPr>
      </w:pPr>
      <w:r>
        <w:rPr>
          <w:rFonts w:hint="eastAsia"/>
          <w:sz w:val="24"/>
        </w:rPr>
        <w:t>选择开具发票类型（增值税专用发票</w:t>
      </w:r>
      <w:r>
        <w:rPr>
          <w:rFonts w:hint="eastAsia"/>
          <w:sz w:val="24"/>
        </w:rPr>
        <w:t>/</w:t>
      </w:r>
      <w:r>
        <w:rPr>
          <w:rFonts w:hint="eastAsia"/>
          <w:sz w:val="24"/>
        </w:rPr>
        <w:t>增值税普通发票）：</w:t>
      </w:r>
    </w:p>
    <w:p w:rsidR="00B04E6B" w:rsidRDefault="00AE0957" w:rsidP="00321DCF">
      <w:pPr>
        <w:spacing w:line="360" w:lineRule="auto"/>
        <w:ind w:firstLineChars="1700" w:firstLine="3794"/>
        <w:rPr>
          <w:sz w:val="24"/>
        </w:rPr>
      </w:pPr>
      <w:r>
        <w:rPr>
          <w:sz w:val="24"/>
        </w:rPr>
        <w:t>投标人名称：</w:t>
      </w:r>
    </w:p>
    <w:p w:rsidR="00B04E6B" w:rsidRDefault="00AE0957" w:rsidP="00321DCF">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B04E6B" w:rsidRDefault="00B04E6B">
      <w:pPr>
        <w:spacing w:line="560" w:lineRule="exact"/>
        <w:rPr>
          <w:sz w:val="24"/>
        </w:rPr>
      </w:pPr>
    </w:p>
    <w:p w:rsidR="00B04E6B" w:rsidRDefault="00B04E6B">
      <w:pPr>
        <w:spacing w:line="560" w:lineRule="exact"/>
        <w:rPr>
          <w:sz w:val="24"/>
        </w:rPr>
      </w:pPr>
    </w:p>
    <w:p w:rsidR="00B04E6B" w:rsidRDefault="00B04E6B">
      <w:pPr>
        <w:spacing w:line="560" w:lineRule="exact"/>
        <w:rPr>
          <w:sz w:val="24"/>
        </w:rPr>
      </w:pPr>
    </w:p>
    <w:p w:rsidR="00B04E6B" w:rsidRDefault="00B04E6B">
      <w:pPr>
        <w:spacing w:line="560" w:lineRule="exact"/>
        <w:rPr>
          <w:sz w:val="24"/>
        </w:rPr>
      </w:pPr>
    </w:p>
    <w:p w:rsidR="00B04E6B" w:rsidRDefault="00AE0957">
      <w:pPr>
        <w:widowControl/>
        <w:jc w:val="left"/>
        <w:rPr>
          <w:b/>
          <w:sz w:val="24"/>
        </w:rPr>
      </w:pPr>
      <w:r>
        <w:rPr>
          <w:b/>
          <w:sz w:val="24"/>
        </w:rPr>
        <w:br w:type="page"/>
      </w:r>
    </w:p>
    <w:p w:rsidR="00B04E6B" w:rsidRDefault="00AE0957">
      <w:pPr>
        <w:spacing w:line="460" w:lineRule="exact"/>
        <w:rPr>
          <w:b/>
          <w:sz w:val="24"/>
        </w:rPr>
      </w:pPr>
      <w:r>
        <w:rPr>
          <w:b/>
          <w:sz w:val="24"/>
        </w:rPr>
        <w:t>附件</w:t>
      </w:r>
      <w:r>
        <w:rPr>
          <w:b/>
          <w:sz w:val="24"/>
        </w:rPr>
        <w:t>2</w:t>
      </w:r>
    </w:p>
    <w:p w:rsidR="00B04E6B" w:rsidRDefault="00B04E6B">
      <w:pPr>
        <w:spacing w:line="460" w:lineRule="exact"/>
        <w:rPr>
          <w:b/>
          <w:sz w:val="24"/>
        </w:rPr>
      </w:pPr>
    </w:p>
    <w:p w:rsidR="00B04E6B" w:rsidRDefault="00AE0957">
      <w:pPr>
        <w:ind w:right="84" w:firstLine="420"/>
        <w:jc w:val="center"/>
        <w:rPr>
          <w:b/>
          <w:sz w:val="24"/>
        </w:rPr>
      </w:pPr>
      <w:r>
        <w:rPr>
          <w:b/>
          <w:sz w:val="24"/>
        </w:rPr>
        <w:t>开标一览表</w:t>
      </w:r>
    </w:p>
    <w:p w:rsidR="00B04E6B" w:rsidRDefault="00AE0957">
      <w:pPr>
        <w:spacing w:line="460" w:lineRule="exact"/>
        <w:ind w:left="192"/>
        <w:rPr>
          <w:sz w:val="24"/>
        </w:rPr>
      </w:pPr>
      <w:r>
        <w:rPr>
          <w:sz w:val="24"/>
        </w:rPr>
        <w:t>项目名称：</w:t>
      </w:r>
      <w:r>
        <w:rPr>
          <w:sz w:val="24"/>
          <w:u w:val="single"/>
        </w:rPr>
        <w:t xml:space="preserve">                    </w:t>
      </w:r>
      <w:r>
        <w:rPr>
          <w:sz w:val="24"/>
        </w:rPr>
        <w:t xml:space="preserve">                  </w:t>
      </w:r>
    </w:p>
    <w:p w:rsidR="00B04E6B" w:rsidRDefault="00AE0957">
      <w:pPr>
        <w:spacing w:line="460" w:lineRule="exact"/>
        <w:ind w:left="192"/>
        <w:rPr>
          <w:sz w:val="24"/>
        </w:rPr>
      </w:pPr>
      <w:r>
        <w:rPr>
          <w:sz w:val="24"/>
        </w:rPr>
        <w:t>项目编号：</w:t>
      </w:r>
      <w:r>
        <w:rPr>
          <w:sz w:val="24"/>
          <w:u w:val="single"/>
        </w:rPr>
        <w:t xml:space="preserve">                    </w:t>
      </w:r>
      <w:r>
        <w:rPr>
          <w:sz w:val="24"/>
        </w:rPr>
        <w:t xml:space="preserve">                  </w:t>
      </w:r>
    </w:p>
    <w:p w:rsidR="00B04E6B" w:rsidRDefault="00AE0957">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B04E6B">
        <w:trPr>
          <w:jc w:val="center"/>
        </w:trPr>
        <w:tc>
          <w:tcPr>
            <w:tcW w:w="730" w:type="pct"/>
            <w:vAlign w:val="center"/>
          </w:tcPr>
          <w:p w:rsidR="00B04E6B" w:rsidRDefault="00AE0957">
            <w:pPr>
              <w:spacing w:line="460" w:lineRule="exact"/>
              <w:jc w:val="center"/>
              <w:rPr>
                <w:sz w:val="24"/>
              </w:rPr>
            </w:pPr>
            <w:r>
              <w:rPr>
                <w:sz w:val="24"/>
              </w:rPr>
              <w:t>包号</w:t>
            </w:r>
          </w:p>
        </w:tc>
        <w:tc>
          <w:tcPr>
            <w:tcW w:w="1278" w:type="pct"/>
            <w:vAlign w:val="center"/>
          </w:tcPr>
          <w:p w:rsidR="00B04E6B" w:rsidRDefault="00AE0957">
            <w:pPr>
              <w:spacing w:line="460" w:lineRule="exact"/>
              <w:jc w:val="center"/>
              <w:rPr>
                <w:sz w:val="24"/>
              </w:rPr>
            </w:pPr>
            <w:r>
              <w:rPr>
                <w:sz w:val="24"/>
              </w:rPr>
              <w:t>服务名称</w:t>
            </w:r>
          </w:p>
        </w:tc>
        <w:tc>
          <w:tcPr>
            <w:tcW w:w="806" w:type="pct"/>
            <w:vAlign w:val="center"/>
          </w:tcPr>
          <w:p w:rsidR="00B04E6B" w:rsidRDefault="00AE0957">
            <w:pPr>
              <w:spacing w:line="460" w:lineRule="exact"/>
              <w:jc w:val="center"/>
              <w:rPr>
                <w:sz w:val="24"/>
              </w:rPr>
            </w:pPr>
            <w:r>
              <w:rPr>
                <w:sz w:val="24"/>
              </w:rPr>
              <w:t>数量</w:t>
            </w:r>
          </w:p>
        </w:tc>
        <w:tc>
          <w:tcPr>
            <w:tcW w:w="1202" w:type="pct"/>
            <w:vAlign w:val="center"/>
          </w:tcPr>
          <w:p w:rsidR="00B04E6B" w:rsidRDefault="00AE0957">
            <w:pPr>
              <w:spacing w:line="460" w:lineRule="exact"/>
              <w:jc w:val="center"/>
              <w:rPr>
                <w:sz w:val="24"/>
              </w:rPr>
            </w:pPr>
            <w:r>
              <w:rPr>
                <w:sz w:val="24"/>
              </w:rPr>
              <w:t>投标总价</w:t>
            </w:r>
          </w:p>
        </w:tc>
        <w:tc>
          <w:tcPr>
            <w:tcW w:w="984" w:type="pct"/>
            <w:vAlign w:val="center"/>
          </w:tcPr>
          <w:p w:rsidR="00B04E6B" w:rsidRDefault="00AE0957">
            <w:pPr>
              <w:spacing w:line="460" w:lineRule="exact"/>
              <w:jc w:val="center"/>
              <w:rPr>
                <w:sz w:val="24"/>
              </w:rPr>
            </w:pPr>
            <w:r>
              <w:rPr>
                <w:sz w:val="24"/>
              </w:rPr>
              <w:t>备注</w:t>
            </w:r>
          </w:p>
        </w:tc>
      </w:tr>
      <w:tr w:rsidR="00B04E6B">
        <w:trPr>
          <w:jc w:val="center"/>
        </w:trPr>
        <w:tc>
          <w:tcPr>
            <w:tcW w:w="730" w:type="pct"/>
          </w:tcPr>
          <w:p w:rsidR="00B04E6B" w:rsidRDefault="00B04E6B">
            <w:pPr>
              <w:spacing w:line="460" w:lineRule="exact"/>
              <w:rPr>
                <w:sz w:val="24"/>
              </w:rPr>
            </w:pPr>
          </w:p>
        </w:tc>
        <w:tc>
          <w:tcPr>
            <w:tcW w:w="1278" w:type="pct"/>
          </w:tcPr>
          <w:p w:rsidR="00B04E6B" w:rsidRDefault="00B04E6B">
            <w:pPr>
              <w:spacing w:line="460" w:lineRule="exact"/>
              <w:rPr>
                <w:sz w:val="24"/>
              </w:rPr>
            </w:pPr>
          </w:p>
        </w:tc>
        <w:tc>
          <w:tcPr>
            <w:tcW w:w="806" w:type="pct"/>
          </w:tcPr>
          <w:p w:rsidR="00B04E6B" w:rsidRDefault="00B04E6B">
            <w:pPr>
              <w:spacing w:line="460" w:lineRule="exact"/>
              <w:rPr>
                <w:sz w:val="24"/>
              </w:rPr>
            </w:pPr>
          </w:p>
        </w:tc>
        <w:tc>
          <w:tcPr>
            <w:tcW w:w="1202" w:type="pct"/>
          </w:tcPr>
          <w:p w:rsidR="00B04E6B" w:rsidRDefault="00B04E6B">
            <w:pPr>
              <w:spacing w:line="460" w:lineRule="exact"/>
              <w:rPr>
                <w:sz w:val="24"/>
              </w:rPr>
            </w:pPr>
          </w:p>
        </w:tc>
        <w:tc>
          <w:tcPr>
            <w:tcW w:w="984" w:type="pct"/>
          </w:tcPr>
          <w:p w:rsidR="00B04E6B" w:rsidRDefault="00B04E6B">
            <w:pPr>
              <w:spacing w:line="460" w:lineRule="exact"/>
              <w:rPr>
                <w:sz w:val="24"/>
              </w:rPr>
            </w:pPr>
          </w:p>
        </w:tc>
      </w:tr>
      <w:tr w:rsidR="00B04E6B">
        <w:trPr>
          <w:jc w:val="center"/>
        </w:trPr>
        <w:tc>
          <w:tcPr>
            <w:tcW w:w="730" w:type="pct"/>
          </w:tcPr>
          <w:p w:rsidR="00B04E6B" w:rsidRDefault="00B04E6B">
            <w:pPr>
              <w:spacing w:line="460" w:lineRule="exact"/>
              <w:rPr>
                <w:sz w:val="24"/>
              </w:rPr>
            </w:pPr>
          </w:p>
        </w:tc>
        <w:tc>
          <w:tcPr>
            <w:tcW w:w="1278" w:type="pct"/>
          </w:tcPr>
          <w:p w:rsidR="00B04E6B" w:rsidRDefault="00B04E6B">
            <w:pPr>
              <w:spacing w:line="460" w:lineRule="exact"/>
              <w:rPr>
                <w:sz w:val="24"/>
              </w:rPr>
            </w:pPr>
          </w:p>
        </w:tc>
        <w:tc>
          <w:tcPr>
            <w:tcW w:w="806" w:type="pct"/>
          </w:tcPr>
          <w:p w:rsidR="00B04E6B" w:rsidRDefault="00B04E6B">
            <w:pPr>
              <w:spacing w:line="460" w:lineRule="exact"/>
              <w:rPr>
                <w:sz w:val="24"/>
              </w:rPr>
            </w:pPr>
          </w:p>
        </w:tc>
        <w:tc>
          <w:tcPr>
            <w:tcW w:w="1202" w:type="pct"/>
          </w:tcPr>
          <w:p w:rsidR="00B04E6B" w:rsidRDefault="00B04E6B">
            <w:pPr>
              <w:spacing w:line="460" w:lineRule="exact"/>
              <w:rPr>
                <w:sz w:val="24"/>
              </w:rPr>
            </w:pPr>
          </w:p>
        </w:tc>
        <w:tc>
          <w:tcPr>
            <w:tcW w:w="984" w:type="pct"/>
          </w:tcPr>
          <w:p w:rsidR="00B04E6B" w:rsidRDefault="00B04E6B">
            <w:pPr>
              <w:spacing w:line="460" w:lineRule="exact"/>
              <w:rPr>
                <w:sz w:val="24"/>
              </w:rPr>
            </w:pPr>
          </w:p>
        </w:tc>
      </w:tr>
      <w:tr w:rsidR="00B04E6B">
        <w:trPr>
          <w:jc w:val="center"/>
        </w:trPr>
        <w:tc>
          <w:tcPr>
            <w:tcW w:w="730" w:type="pct"/>
          </w:tcPr>
          <w:p w:rsidR="00B04E6B" w:rsidRDefault="00B04E6B">
            <w:pPr>
              <w:spacing w:line="460" w:lineRule="exact"/>
              <w:rPr>
                <w:sz w:val="24"/>
              </w:rPr>
            </w:pPr>
          </w:p>
        </w:tc>
        <w:tc>
          <w:tcPr>
            <w:tcW w:w="1278" w:type="pct"/>
          </w:tcPr>
          <w:p w:rsidR="00B04E6B" w:rsidRDefault="00B04E6B">
            <w:pPr>
              <w:spacing w:line="460" w:lineRule="exact"/>
              <w:rPr>
                <w:sz w:val="24"/>
              </w:rPr>
            </w:pPr>
          </w:p>
        </w:tc>
        <w:tc>
          <w:tcPr>
            <w:tcW w:w="806" w:type="pct"/>
          </w:tcPr>
          <w:p w:rsidR="00B04E6B" w:rsidRDefault="00B04E6B">
            <w:pPr>
              <w:spacing w:line="460" w:lineRule="exact"/>
              <w:rPr>
                <w:sz w:val="24"/>
              </w:rPr>
            </w:pPr>
          </w:p>
        </w:tc>
        <w:tc>
          <w:tcPr>
            <w:tcW w:w="1202" w:type="pct"/>
          </w:tcPr>
          <w:p w:rsidR="00B04E6B" w:rsidRDefault="00B04E6B">
            <w:pPr>
              <w:spacing w:line="460" w:lineRule="exact"/>
              <w:rPr>
                <w:sz w:val="24"/>
              </w:rPr>
            </w:pPr>
          </w:p>
        </w:tc>
        <w:tc>
          <w:tcPr>
            <w:tcW w:w="984" w:type="pct"/>
          </w:tcPr>
          <w:p w:rsidR="00B04E6B" w:rsidRDefault="00B04E6B">
            <w:pPr>
              <w:spacing w:line="460" w:lineRule="exact"/>
              <w:rPr>
                <w:sz w:val="24"/>
              </w:rPr>
            </w:pPr>
          </w:p>
        </w:tc>
      </w:tr>
      <w:tr w:rsidR="00B04E6B">
        <w:trPr>
          <w:jc w:val="center"/>
        </w:trPr>
        <w:tc>
          <w:tcPr>
            <w:tcW w:w="730" w:type="pct"/>
          </w:tcPr>
          <w:p w:rsidR="00B04E6B" w:rsidRDefault="00B04E6B">
            <w:pPr>
              <w:spacing w:line="460" w:lineRule="exact"/>
              <w:rPr>
                <w:sz w:val="24"/>
              </w:rPr>
            </w:pPr>
          </w:p>
        </w:tc>
        <w:tc>
          <w:tcPr>
            <w:tcW w:w="1278" w:type="pct"/>
          </w:tcPr>
          <w:p w:rsidR="00B04E6B" w:rsidRDefault="00B04E6B">
            <w:pPr>
              <w:spacing w:line="460" w:lineRule="exact"/>
              <w:rPr>
                <w:sz w:val="24"/>
              </w:rPr>
            </w:pPr>
          </w:p>
        </w:tc>
        <w:tc>
          <w:tcPr>
            <w:tcW w:w="806" w:type="pct"/>
          </w:tcPr>
          <w:p w:rsidR="00B04E6B" w:rsidRDefault="00B04E6B">
            <w:pPr>
              <w:spacing w:line="460" w:lineRule="exact"/>
              <w:rPr>
                <w:sz w:val="24"/>
              </w:rPr>
            </w:pPr>
          </w:p>
        </w:tc>
        <w:tc>
          <w:tcPr>
            <w:tcW w:w="1202" w:type="pct"/>
          </w:tcPr>
          <w:p w:rsidR="00B04E6B" w:rsidRDefault="00B04E6B">
            <w:pPr>
              <w:spacing w:line="460" w:lineRule="exact"/>
              <w:rPr>
                <w:sz w:val="24"/>
              </w:rPr>
            </w:pPr>
          </w:p>
        </w:tc>
        <w:tc>
          <w:tcPr>
            <w:tcW w:w="984" w:type="pct"/>
          </w:tcPr>
          <w:p w:rsidR="00B04E6B" w:rsidRDefault="00B04E6B">
            <w:pPr>
              <w:spacing w:line="460" w:lineRule="exact"/>
              <w:rPr>
                <w:sz w:val="24"/>
              </w:rPr>
            </w:pPr>
          </w:p>
        </w:tc>
      </w:tr>
      <w:tr w:rsidR="00B04E6B">
        <w:trPr>
          <w:jc w:val="center"/>
        </w:trPr>
        <w:tc>
          <w:tcPr>
            <w:tcW w:w="730" w:type="pct"/>
          </w:tcPr>
          <w:p w:rsidR="00B04E6B" w:rsidRDefault="00B04E6B">
            <w:pPr>
              <w:spacing w:line="460" w:lineRule="exact"/>
              <w:rPr>
                <w:sz w:val="24"/>
              </w:rPr>
            </w:pPr>
          </w:p>
        </w:tc>
        <w:tc>
          <w:tcPr>
            <w:tcW w:w="1278" w:type="pct"/>
          </w:tcPr>
          <w:p w:rsidR="00B04E6B" w:rsidRDefault="00B04E6B">
            <w:pPr>
              <w:spacing w:line="460" w:lineRule="exact"/>
              <w:rPr>
                <w:sz w:val="24"/>
              </w:rPr>
            </w:pPr>
          </w:p>
        </w:tc>
        <w:tc>
          <w:tcPr>
            <w:tcW w:w="806" w:type="pct"/>
          </w:tcPr>
          <w:p w:rsidR="00B04E6B" w:rsidRDefault="00B04E6B">
            <w:pPr>
              <w:spacing w:line="460" w:lineRule="exact"/>
              <w:rPr>
                <w:sz w:val="24"/>
              </w:rPr>
            </w:pPr>
          </w:p>
        </w:tc>
        <w:tc>
          <w:tcPr>
            <w:tcW w:w="1202" w:type="pct"/>
          </w:tcPr>
          <w:p w:rsidR="00B04E6B" w:rsidRDefault="00B04E6B">
            <w:pPr>
              <w:spacing w:line="460" w:lineRule="exact"/>
              <w:rPr>
                <w:sz w:val="24"/>
              </w:rPr>
            </w:pPr>
          </w:p>
        </w:tc>
        <w:tc>
          <w:tcPr>
            <w:tcW w:w="984" w:type="pct"/>
          </w:tcPr>
          <w:p w:rsidR="00B04E6B" w:rsidRDefault="00B04E6B">
            <w:pPr>
              <w:spacing w:line="460" w:lineRule="exact"/>
              <w:rPr>
                <w:sz w:val="24"/>
              </w:rPr>
            </w:pPr>
          </w:p>
        </w:tc>
      </w:tr>
      <w:tr w:rsidR="00B04E6B">
        <w:trPr>
          <w:jc w:val="center"/>
        </w:trPr>
        <w:tc>
          <w:tcPr>
            <w:tcW w:w="730" w:type="pct"/>
          </w:tcPr>
          <w:p w:rsidR="00B04E6B" w:rsidRDefault="00B04E6B">
            <w:pPr>
              <w:spacing w:line="460" w:lineRule="exact"/>
              <w:rPr>
                <w:sz w:val="24"/>
              </w:rPr>
            </w:pPr>
          </w:p>
        </w:tc>
        <w:tc>
          <w:tcPr>
            <w:tcW w:w="1278" w:type="pct"/>
          </w:tcPr>
          <w:p w:rsidR="00B04E6B" w:rsidRDefault="00B04E6B">
            <w:pPr>
              <w:spacing w:line="460" w:lineRule="exact"/>
              <w:rPr>
                <w:sz w:val="24"/>
              </w:rPr>
            </w:pPr>
          </w:p>
        </w:tc>
        <w:tc>
          <w:tcPr>
            <w:tcW w:w="806" w:type="pct"/>
          </w:tcPr>
          <w:p w:rsidR="00B04E6B" w:rsidRDefault="00B04E6B">
            <w:pPr>
              <w:spacing w:line="460" w:lineRule="exact"/>
              <w:rPr>
                <w:sz w:val="24"/>
              </w:rPr>
            </w:pPr>
          </w:p>
        </w:tc>
        <w:tc>
          <w:tcPr>
            <w:tcW w:w="1202" w:type="pct"/>
          </w:tcPr>
          <w:p w:rsidR="00B04E6B" w:rsidRDefault="00B04E6B">
            <w:pPr>
              <w:spacing w:line="460" w:lineRule="exact"/>
              <w:rPr>
                <w:sz w:val="24"/>
              </w:rPr>
            </w:pPr>
          </w:p>
        </w:tc>
        <w:tc>
          <w:tcPr>
            <w:tcW w:w="984" w:type="pct"/>
          </w:tcPr>
          <w:p w:rsidR="00B04E6B" w:rsidRDefault="00B04E6B">
            <w:pPr>
              <w:spacing w:line="460" w:lineRule="exact"/>
              <w:rPr>
                <w:sz w:val="24"/>
              </w:rPr>
            </w:pPr>
          </w:p>
        </w:tc>
      </w:tr>
      <w:tr w:rsidR="00B04E6B">
        <w:trPr>
          <w:jc w:val="center"/>
        </w:trPr>
        <w:tc>
          <w:tcPr>
            <w:tcW w:w="730" w:type="pct"/>
          </w:tcPr>
          <w:p w:rsidR="00B04E6B" w:rsidRDefault="00B04E6B">
            <w:pPr>
              <w:spacing w:line="460" w:lineRule="exact"/>
              <w:rPr>
                <w:sz w:val="24"/>
              </w:rPr>
            </w:pPr>
          </w:p>
        </w:tc>
        <w:tc>
          <w:tcPr>
            <w:tcW w:w="1278" w:type="pct"/>
          </w:tcPr>
          <w:p w:rsidR="00B04E6B" w:rsidRDefault="00B04E6B">
            <w:pPr>
              <w:spacing w:line="460" w:lineRule="exact"/>
              <w:rPr>
                <w:sz w:val="24"/>
              </w:rPr>
            </w:pPr>
          </w:p>
        </w:tc>
        <w:tc>
          <w:tcPr>
            <w:tcW w:w="806" w:type="pct"/>
          </w:tcPr>
          <w:p w:rsidR="00B04E6B" w:rsidRDefault="00B04E6B">
            <w:pPr>
              <w:spacing w:line="460" w:lineRule="exact"/>
              <w:rPr>
                <w:sz w:val="24"/>
              </w:rPr>
            </w:pPr>
          </w:p>
        </w:tc>
        <w:tc>
          <w:tcPr>
            <w:tcW w:w="1202" w:type="pct"/>
          </w:tcPr>
          <w:p w:rsidR="00B04E6B" w:rsidRDefault="00B04E6B">
            <w:pPr>
              <w:spacing w:line="460" w:lineRule="exact"/>
              <w:rPr>
                <w:sz w:val="24"/>
              </w:rPr>
            </w:pPr>
          </w:p>
        </w:tc>
        <w:tc>
          <w:tcPr>
            <w:tcW w:w="984" w:type="pct"/>
          </w:tcPr>
          <w:p w:rsidR="00B04E6B" w:rsidRDefault="00B04E6B">
            <w:pPr>
              <w:spacing w:line="460" w:lineRule="exact"/>
              <w:rPr>
                <w:sz w:val="24"/>
              </w:rPr>
            </w:pPr>
          </w:p>
        </w:tc>
      </w:tr>
      <w:tr w:rsidR="00B04E6B">
        <w:trPr>
          <w:jc w:val="center"/>
        </w:trPr>
        <w:tc>
          <w:tcPr>
            <w:tcW w:w="730" w:type="pct"/>
          </w:tcPr>
          <w:p w:rsidR="00B04E6B" w:rsidRDefault="00B04E6B">
            <w:pPr>
              <w:spacing w:line="460" w:lineRule="exact"/>
              <w:rPr>
                <w:sz w:val="24"/>
              </w:rPr>
            </w:pPr>
          </w:p>
        </w:tc>
        <w:tc>
          <w:tcPr>
            <w:tcW w:w="1278" w:type="pct"/>
          </w:tcPr>
          <w:p w:rsidR="00B04E6B" w:rsidRDefault="00B04E6B">
            <w:pPr>
              <w:spacing w:line="460" w:lineRule="exact"/>
              <w:rPr>
                <w:sz w:val="24"/>
              </w:rPr>
            </w:pPr>
          </w:p>
        </w:tc>
        <w:tc>
          <w:tcPr>
            <w:tcW w:w="806" w:type="pct"/>
          </w:tcPr>
          <w:p w:rsidR="00B04E6B" w:rsidRDefault="00B04E6B">
            <w:pPr>
              <w:spacing w:line="460" w:lineRule="exact"/>
              <w:rPr>
                <w:sz w:val="24"/>
              </w:rPr>
            </w:pPr>
          </w:p>
        </w:tc>
        <w:tc>
          <w:tcPr>
            <w:tcW w:w="1202" w:type="pct"/>
          </w:tcPr>
          <w:p w:rsidR="00B04E6B" w:rsidRDefault="00B04E6B">
            <w:pPr>
              <w:spacing w:line="460" w:lineRule="exact"/>
              <w:rPr>
                <w:sz w:val="24"/>
              </w:rPr>
            </w:pPr>
          </w:p>
        </w:tc>
        <w:tc>
          <w:tcPr>
            <w:tcW w:w="984" w:type="pct"/>
          </w:tcPr>
          <w:p w:rsidR="00B04E6B" w:rsidRDefault="00B04E6B">
            <w:pPr>
              <w:spacing w:line="460" w:lineRule="exact"/>
              <w:rPr>
                <w:sz w:val="24"/>
              </w:rPr>
            </w:pPr>
          </w:p>
        </w:tc>
      </w:tr>
    </w:tbl>
    <w:p w:rsidR="00B04E6B" w:rsidRDefault="00B04E6B">
      <w:pPr>
        <w:spacing w:line="360" w:lineRule="auto"/>
        <w:ind w:right="84" w:firstLine="420"/>
        <w:rPr>
          <w:b/>
          <w:position w:val="-40"/>
          <w:sz w:val="24"/>
        </w:rPr>
      </w:pPr>
    </w:p>
    <w:p w:rsidR="00B04E6B" w:rsidRDefault="00B04E6B">
      <w:pPr>
        <w:spacing w:line="460" w:lineRule="exact"/>
        <w:ind w:left="192"/>
        <w:rPr>
          <w:sz w:val="24"/>
        </w:rPr>
      </w:pPr>
    </w:p>
    <w:p w:rsidR="00B04E6B" w:rsidRDefault="00AE0957" w:rsidP="00321DCF">
      <w:pPr>
        <w:spacing w:line="360" w:lineRule="auto"/>
        <w:ind w:right="84" w:firstLineChars="100" w:firstLine="223"/>
        <w:rPr>
          <w:sz w:val="24"/>
        </w:rPr>
      </w:pPr>
      <w:r>
        <w:rPr>
          <w:sz w:val="24"/>
        </w:rPr>
        <w:t>投标人名称：</w:t>
      </w:r>
    </w:p>
    <w:p w:rsidR="00B04E6B" w:rsidRDefault="00B04E6B" w:rsidP="00321DCF">
      <w:pPr>
        <w:spacing w:line="360" w:lineRule="auto"/>
        <w:ind w:right="84" w:firstLineChars="100" w:firstLine="223"/>
        <w:rPr>
          <w:sz w:val="24"/>
        </w:rPr>
      </w:pPr>
    </w:p>
    <w:p w:rsidR="00B04E6B" w:rsidRDefault="00AE0957" w:rsidP="00321DCF">
      <w:pPr>
        <w:spacing w:line="360" w:lineRule="auto"/>
        <w:ind w:right="84" w:firstLineChars="100" w:firstLine="223"/>
        <w:rPr>
          <w:position w:val="-40"/>
          <w:sz w:val="24"/>
        </w:rPr>
      </w:pPr>
      <w:r>
        <w:rPr>
          <w:sz w:val="24"/>
        </w:rPr>
        <w:t>日期：</w:t>
      </w:r>
      <w:r>
        <w:rPr>
          <w:sz w:val="24"/>
        </w:rPr>
        <w:t xml:space="preserve">  </w:t>
      </w:r>
    </w:p>
    <w:p w:rsidR="00B04E6B" w:rsidRDefault="00AE0957">
      <w:pPr>
        <w:spacing w:line="360" w:lineRule="auto"/>
        <w:ind w:right="84" w:firstLine="420"/>
        <w:rPr>
          <w:position w:val="-40"/>
          <w:sz w:val="24"/>
        </w:rPr>
      </w:pPr>
      <w:r>
        <w:rPr>
          <w:position w:val="-40"/>
          <w:sz w:val="24"/>
        </w:rPr>
        <w:t xml:space="preserve"> </w:t>
      </w:r>
    </w:p>
    <w:p w:rsidR="00B04E6B" w:rsidRDefault="00B04E6B">
      <w:pPr>
        <w:spacing w:line="360" w:lineRule="auto"/>
        <w:ind w:right="84" w:firstLine="420"/>
        <w:rPr>
          <w:position w:val="-40"/>
          <w:sz w:val="24"/>
        </w:rPr>
      </w:pPr>
    </w:p>
    <w:p w:rsidR="00B04E6B" w:rsidRDefault="00AE0957">
      <w:pPr>
        <w:spacing w:line="360" w:lineRule="auto"/>
        <w:ind w:right="84" w:firstLine="420"/>
        <w:rPr>
          <w:position w:val="-40"/>
          <w:sz w:val="24"/>
        </w:rPr>
      </w:pPr>
      <w:r>
        <w:rPr>
          <w:position w:val="-40"/>
          <w:sz w:val="24"/>
        </w:rPr>
        <w:t xml:space="preserve"> </w:t>
      </w:r>
    </w:p>
    <w:p w:rsidR="00B04E6B" w:rsidRDefault="00B04E6B">
      <w:pPr>
        <w:spacing w:line="360" w:lineRule="auto"/>
        <w:ind w:right="84" w:firstLine="420"/>
        <w:rPr>
          <w:position w:val="-40"/>
          <w:sz w:val="24"/>
        </w:rPr>
      </w:pPr>
    </w:p>
    <w:p w:rsidR="00B04E6B" w:rsidRDefault="00AE0957">
      <w:pPr>
        <w:widowControl/>
        <w:jc w:val="left"/>
        <w:rPr>
          <w:b/>
          <w:sz w:val="24"/>
        </w:rPr>
      </w:pPr>
      <w:r>
        <w:rPr>
          <w:b/>
          <w:sz w:val="24"/>
        </w:rPr>
        <w:br w:type="page"/>
      </w:r>
    </w:p>
    <w:p w:rsidR="00B04E6B" w:rsidRDefault="00AE0957">
      <w:pPr>
        <w:spacing w:line="460" w:lineRule="exact"/>
        <w:rPr>
          <w:b/>
          <w:sz w:val="24"/>
        </w:rPr>
      </w:pPr>
      <w:r>
        <w:rPr>
          <w:b/>
          <w:sz w:val="24"/>
        </w:rPr>
        <w:t>附件</w:t>
      </w:r>
      <w:r>
        <w:rPr>
          <w:b/>
          <w:sz w:val="24"/>
        </w:rPr>
        <w:t>3</w:t>
      </w:r>
    </w:p>
    <w:p w:rsidR="00B04E6B" w:rsidRDefault="00AE0957">
      <w:pPr>
        <w:tabs>
          <w:tab w:val="left" w:pos="3780"/>
          <w:tab w:val="left" w:pos="3960"/>
        </w:tabs>
        <w:spacing w:line="460" w:lineRule="exact"/>
        <w:jc w:val="center"/>
        <w:rPr>
          <w:b/>
          <w:sz w:val="24"/>
        </w:rPr>
      </w:pPr>
      <w:r>
        <w:rPr>
          <w:b/>
          <w:sz w:val="24"/>
        </w:rPr>
        <w:t>开标分项一览表</w:t>
      </w:r>
    </w:p>
    <w:p w:rsidR="00B04E6B" w:rsidRDefault="00AE0957">
      <w:pPr>
        <w:spacing w:line="460" w:lineRule="exact"/>
        <w:ind w:left="192"/>
        <w:rPr>
          <w:sz w:val="24"/>
        </w:rPr>
      </w:pPr>
      <w:r>
        <w:rPr>
          <w:sz w:val="24"/>
        </w:rPr>
        <w:t>项目名称：</w:t>
      </w:r>
      <w:r>
        <w:rPr>
          <w:sz w:val="24"/>
          <w:u w:val="single"/>
        </w:rPr>
        <w:t xml:space="preserve">                    </w:t>
      </w:r>
    </w:p>
    <w:p w:rsidR="00B04E6B" w:rsidRDefault="00AE0957">
      <w:pPr>
        <w:spacing w:line="460" w:lineRule="exact"/>
        <w:ind w:left="192"/>
        <w:rPr>
          <w:sz w:val="24"/>
        </w:rPr>
      </w:pPr>
      <w:r>
        <w:rPr>
          <w:sz w:val="24"/>
        </w:rPr>
        <w:t>项目编号：</w:t>
      </w:r>
      <w:r>
        <w:rPr>
          <w:sz w:val="24"/>
          <w:u w:val="single"/>
        </w:rPr>
        <w:t xml:space="preserve">                    </w:t>
      </w:r>
    </w:p>
    <w:p w:rsidR="00B04E6B" w:rsidRDefault="00AE0957">
      <w:pPr>
        <w:spacing w:line="460" w:lineRule="exact"/>
        <w:ind w:left="192"/>
        <w:rPr>
          <w:sz w:val="24"/>
        </w:rPr>
      </w:pPr>
      <w:r>
        <w:rPr>
          <w:sz w:val="24"/>
        </w:rPr>
        <w:t>包</w:t>
      </w:r>
      <w:r>
        <w:rPr>
          <w:sz w:val="24"/>
        </w:rPr>
        <w:t xml:space="preserve">    </w:t>
      </w:r>
      <w:r>
        <w:rPr>
          <w:sz w:val="24"/>
        </w:rPr>
        <w:t>号：</w:t>
      </w:r>
      <w:r>
        <w:rPr>
          <w:sz w:val="24"/>
          <w:u w:val="single"/>
        </w:rPr>
        <w:t xml:space="preserve">                    </w:t>
      </w:r>
    </w:p>
    <w:p w:rsidR="00B04E6B" w:rsidRDefault="00AE0957" w:rsidP="00321DCF">
      <w:pPr>
        <w:spacing w:line="460" w:lineRule="exact"/>
        <w:ind w:firstLineChars="2900" w:firstLine="6472"/>
        <w:rPr>
          <w:sz w:val="24"/>
        </w:rPr>
      </w:pPr>
      <w:r>
        <w:rPr>
          <w:sz w:val="24"/>
        </w:rPr>
        <w:t>单位：元</w:t>
      </w:r>
    </w:p>
    <w:tbl>
      <w:tblPr>
        <w:tblW w:w="46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395"/>
        <w:gridCol w:w="3551"/>
      </w:tblGrid>
      <w:tr w:rsidR="00B04E6B">
        <w:trPr>
          <w:cantSplit/>
          <w:jc w:val="center"/>
        </w:trPr>
        <w:tc>
          <w:tcPr>
            <w:tcW w:w="661" w:type="pct"/>
            <w:vAlign w:val="center"/>
          </w:tcPr>
          <w:p w:rsidR="00B04E6B" w:rsidRDefault="00AE0957">
            <w:pPr>
              <w:jc w:val="center"/>
              <w:rPr>
                <w:szCs w:val="21"/>
              </w:rPr>
            </w:pPr>
            <w:r>
              <w:rPr>
                <w:szCs w:val="21"/>
              </w:rPr>
              <w:t>序号</w:t>
            </w:r>
          </w:p>
        </w:tc>
        <w:tc>
          <w:tcPr>
            <w:tcW w:w="2121" w:type="pct"/>
            <w:vAlign w:val="center"/>
          </w:tcPr>
          <w:p w:rsidR="00B04E6B" w:rsidRDefault="00AE0957">
            <w:pPr>
              <w:jc w:val="center"/>
              <w:rPr>
                <w:szCs w:val="21"/>
              </w:rPr>
            </w:pPr>
            <w:r>
              <w:rPr>
                <w:szCs w:val="21"/>
              </w:rPr>
              <w:t>价格分项组成</w:t>
            </w:r>
          </w:p>
        </w:tc>
        <w:tc>
          <w:tcPr>
            <w:tcW w:w="2218" w:type="pct"/>
            <w:vAlign w:val="center"/>
          </w:tcPr>
          <w:p w:rsidR="00B04E6B" w:rsidRDefault="00AE0957">
            <w:pPr>
              <w:jc w:val="center"/>
              <w:rPr>
                <w:szCs w:val="21"/>
              </w:rPr>
            </w:pPr>
            <w:r>
              <w:rPr>
                <w:szCs w:val="21"/>
              </w:rPr>
              <w:t>报价</w:t>
            </w:r>
          </w:p>
        </w:tc>
      </w:tr>
      <w:tr w:rsidR="00B04E6B">
        <w:trPr>
          <w:cantSplit/>
          <w:jc w:val="center"/>
        </w:trPr>
        <w:tc>
          <w:tcPr>
            <w:tcW w:w="661" w:type="pct"/>
            <w:vMerge w:val="restart"/>
            <w:vAlign w:val="center"/>
          </w:tcPr>
          <w:p w:rsidR="00B04E6B" w:rsidRDefault="00AE0957">
            <w:pPr>
              <w:jc w:val="center"/>
              <w:rPr>
                <w:szCs w:val="21"/>
              </w:rPr>
            </w:pPr>
            <w:r>
              <w:rPr>
                <w:szCs w:val="21"/>
              </w:rPr>
              <w:t>1</w:t>
            </w:r>
          </w:p>
        </w:tc>
        <w:tc>
          <w:tcPr>
            <w:tcW w:w="2121" w:type="pct"/>
            <w:vMerge w:val="restart"/>
            <w:vAlign w:val="center"/>
          </w:tcPr>
          <w:p w:rsidR="00B04E6B" w:rsidRDefault="00AE0957">
            <w:pPr>
              <w:jc w:val="center"/>
              <w:rPr>
                <w:szCs w:val="21"/>
              </w:rPr>
            </w:pPr>
            <w:r>
              <w:rPr>
                <w:szCs w:val="21"/>
              </w:rPr>
              <w:t>人员费用</w:t>
            </w:r>
          </w:p>
        </w:tc>
        <w:tc>
          <w:tcPr>
            <w:tcW w:w="2218" w:type="pct"/>
            <w:vAlign w:val="center"/>
          </w:tcPr>
          <w:p w:rsidR="00B04E6B" w:rsidRDefault="00AE0957">
            <w:pPr>
              <w:jc w:val="left"/>
              <w:rPr>
                <w:szCs w:val="21"/>
              </w:rPr>
            </w:pPr>
            <w:r>
              <w:rPr>
                <w:szCs w:val="21"/>
              </w:rPr>
              <w:t>人员工资：</w:t>
            </w:r>
          </w:p>
        </w:tc>
      </w:tr>
      <w:tr w:rsidR="00B04E6B">
        <w:trPr>
          <w:cantSplit/>
          <w:jc w:val="center"/>
        </w:trPr>
        <w:tc>
          <w:tcPr>
            <w:tcW w:w="661" w:type="pct"/>
            <w:vMerge/>
            <w:vAlign w:val="center"/>
          </w:tcPr>
          <w:p w:rsidR="00B04E6B" w:rsidRDefault="00B04E6B">
            <w:pPr>
              <w:jc w:val="center"/>
              <w:rPr>
                <w:szCs w:val="21"/>
              </w:rPr>
            </w:pPr>
          </w:p>
        </w:tc>
        <w:tc>
          <w:tcPr>
            <w:tcW w:w="2121" w:type="pct"/>
            <w:vMerge/>
            <w:vAlign w:val="center"/>
          </w:tcPr>
          <w:p w:rsidR="00B04E6B" w:rsidRDefault="00B04E6B">
            <w:pPr>
              <w:jc w:val="center"/>
              <w:rPr>
                <w:szCs w:val="21"/>
              </w:rPr>
            </w:pPr>
          </w:p>
        </w:tc>
        <w:tc>
          <w:tcPr>
            <w:tcW w:w="2218" w:type="pct"/>
            <w:vAlign w:val="center"/>
          </w:tcPr>
          <w:p w:rsidR="00B04E6B" w:rsidRDefault="00AE0957">
            <w:pPr>
              <w:jc w:val="left"/>
              <w:rPr>
                <w:szCs w:val="21"/>
              </w:rPr>
            </w:pPr>
            <w:r>
              <w:rPr>
                <w:rFonts w:hint="eastAsia"/>
                <w:szCs w:val="21"/>
              </w:rPr>
              <w:t>社会保险：</w:t>
            </w:r>
          </w:p>
        </w:tc>
      </w:tr>
      <w:tr w:rsidR="00B04E6B">
        <w:trPr>
          <w:cantSplit/>
          <w:jc w:val="center"/>
        </w:trPr>
        <w:tc>
          <w:tcPr>
            <w:tcW w:w="661" w:type="pct"/>
            <w:vMerge/>
            <w:vAlign w:val="center"/>
          </w:tcPr>
          <w:p w:rsidR="00B04E6B" w:rsidRDefault="00B04E6B">
            <w:pPr>
              <w:jc w:val="center"/>
              <w:rPr>
                <w:szCs w:val="21"/>
              </w:rPr>
            </w:pPr>
          </w:p>
        </w:tc>
        <w:tc>
          <w:tcPr>
            <w:tcW w:w="2121" w:type="pct"/>
            <w:vMerge/>
            <w:vAlign w:val="center"/>
          </w:tcPr>
          <w:p w:rsidR="00B04E6B" w:rsidRDefault="00B04E6B">
            <w:pPr>
              <w:jc w:val="center"/>
              <w:rPr>
                <w:szCs w:val="21"/>
              </w:rPr>
            </w:pPr>
          </w:p>
        </w:tc>
        <w:tc>
          <w:tcPr>
            <w:tcW w:w="2218" w:type="pct"/>
            <w:vAlign w:val="center"/>
          </w:tcPr>
          <w:p w:rsidR="00B04E6B" w:rsidRDefault="00AE0957">
            <w:pPr>
              <w:jc w:val="left"/>
              <w:rPr>
                <w:szCs w:val="21"/>
              </w:rPr>
            </w:pPr>
            <w:r>
              <w:rPr>
                <w:rFonts w:hint="eastAsia"/>
                <w:szCs w:val="21"/>
              </w:rPr>
              <w:t>住房公积金：</w:t>
            </w:r>
          </w:p>
        </w:tc>
      </w:tr>
      <w:tr w:rsidR="00B04E6B">
        <w:trPr>
          <w:cantSplit/>
          <w:jc w:val="center"/>
        </w:trPr>
        <w:tc>
          <w:tcPr>
            <w:tcW w:w="661" w:type="pct"/>
            <w:vMerge/>
            <w:vAlign w:val="center"/>
          </w:tcPr>
          <w:p w:rsidR="00B04E6B" w:rsidRDefault="00B04E6B">
            <w:pPr>
              <w:jc w:val="center"/>
              <w:rPr>
                <w:szCs w:val="21"/>
              </w:rPr>
            </w:pPr>
          </w:p>
        </w:tc>
        <w:tc>
          <w:tcPr>
            <w:tcW w:w="2121" w:type="pct"/>
            <w:vMerge/>
            <w:vAlign w:val="center"/>
          </w:tcPr>
          <w:p w:rsidR="00B04E6B" w:rsidRDefault="00B04E6B">
            <w:pPr>
              <w:jc w:val="center"/>
              <w:rPr>
                <w:szCs w:val="21"/>
              </w:rPr>
            </w:pPr>
          </w:p>
        </w:tc>
        <w:tc>
          <w:tcPr>
            <w:tcW w:w="2218" w:type="pct"/>
            <w:vAlign w:val="center"/>
          </w:tcPr>
          <w:p w:rsidR="00B04E6B" w:rsidRDefault="00AE0957">
            <w:pPr>
              <w:jc w:val="left"/>
              <w:rPr>
                <w:szCs w:val="21"/>
              </w:rPr>
            </w:pPr>
            <w:r>
              <w:rPr>
                <w:szCs w:val="21"/>
              </w:rPr>
              <w:t>福利</w:t>
            </w:r>
            <w:r>
              <w:rPr>
                <w:rFonts w:hint="eastAsia"/>
                <w:szCs w:val="21"/>
              </w:rPr>
              <w:t>费</w:t>
            </w:r>
            <w:r>
              <w:rPr>
                <w:szCs w:val="21"/>
              </w:rPr>
              <w:t>：</w:t>
            </w:r>
          </w:p>
        </w:tc>
      </w:tr>
      <w:tr w:rsidR="00B04E6B">
        <w:trPr>
          <w:cantSplit/>
          <w:jc w:val="center"/>
        </w:trPr>
        <w:tc>
          <w:tcPr>
            <w:tcW w:w="661" w:type="pct"/>
            <w:vMerge/>
            <w:vAlign w:val="center"/>
          </w:tcPr>
          <w:p w:rsidR="00B04E6B" w:rsidRDefault="00B04E6B">
            <w:pPr>
              <w:jc w:val="center"/>
              <w:rPr>
                <w:szCs w:val="21"/>
              </w:rPr>
            </w:pPr>
          </w:p>
        </w:tc>
        <w:tc>
          <w:tcPr>
            <w:tcW w:w="2121" w:type="pct"/>
            <w:vMerge/>
            <w:vAlign w:val="center"/>
          </w:tcPr>
          <w:p w:rsidR="00B04E6B" w:rsidRDefault="00B04E6B">
            <w:pPr>
              <w:jc w:val="center"/>
              <w:rPr>
                <w:szCs w:val="21"/>
              </w:rPr>
            </w:pPr>
          </w:p>
        </w:tc>
        <w:tc>
          <w:tcPr>
            <w:tcW w:w="2218" w:type="pct"/>
            <w:vAlign w:val="center"/>
          </w:tcPr>
          <w:p w:rsidR="00B04E6B" w:rsidRDefault="00AE0957">
            <w:pPr>
              <w:jc w:val="left"/>
              <w:rPr>
                <w:szCs w:val="21"/>
              </w:rPr>
            </w:pPr>
            <w:r>
              <w:rPr>
                <w:rFonts w:hint="eastAsia"/>
                <w:szCs w:val="21"/>
              </w:rPr>
              <w:t>加班费</w:t>
            </w:r>
            <w:r>
              <w:rPr>
                <w:szCs w:val="21"/>
              </w:rPr>
              <w:t>：</w:t>
            </w:r>
          </w:p>
        </w:tc>
      </w:tr>
      <w:tr w:rsidR="00B04E6B">
        <w:trPr>
          <w:cantSplit/>
          <w:jc w:val="center"/>
        </w:trPr>
        <w:tc>
          <w:tcPr>
            <w:tcW w:w="661" w:type="pct"/>
            <w:vMerge/>
            <w:vAlign w:val="center"/>
          </w:tcPr>
          <w:p w:rsidR="00B04E6B" w:rsidRDefault="00B04E6B">
            <w:pPr>
              <w:jc w:val="center"/>
              <w:rPr>
                <w:szCs w:val="21"/>
              </w:rPr>
            </w:pPr>
          </w:p>
        </w:tc>
        <w:tc>
          <w:tcPr>
            <w:tcW w:w="2121" w:type="pct"/>
            <w:vMerge/>
            <w:vAlign w:val="center"/>
          </w:tcPr>
          <w:p w:rsidR="00B04E6B" w:rsidRDefault="00B04E6B">
            <w:pPr>
              <w:jc w:val="center"/>
              <w:rPr>
                <w:szCs w:val="21"/>
              </w:rPr>
            </w:pPr>
          </w:p>
        </w:tc>
        <w:tc>
          <w:tcPr>
            <w:tcW w:w="2218" w:type="pct"/>
            <w:vAlign w:val="center"/>
          </w:tcPr>
          <w:p w:rsidR="00B04E6B" w:rsidRDefault="00AE0957">
            <w:pPr>
              <w:jc w:val="left"/>
              <w:rPr>
                <w:szCs w:val="21"/>
              </w:rPr>
            </w:pPr>
            <w:r>
              <w:rPr>
                <w:rFonts w:hint="eastAsia"/>
                <w:szCs w:val="21"/>
              </w:rPr>
              <w:t>其他：</w:t>
            </w:r>
          </w:p>
        </w:tc>
      </w:tr>
      <w:tr w:rsidR="00B04E6B">
        <w:trPr>
          <w:cantSplit/>
          <w:trHeight w:val="129"/>
          <w:jc w:val="center"/>
        </w:trPr>
        <w:tc>
          <w:tcPr>
            <w:tcW w:w="661" w:type="pct"/>
            <w:vAlign w:val="center"/>
          </w:tcPr>
          <w:p w:rsidR="00B04E6B" w:rsidRDefault="00AE0957">
            <w:pPr>
              <w:jc w:val="center"/>
              <w:rPr>
                <w:szCs w:val="21"/>
              </w:rPr>
            </w:pPr>
            <w:r>
              <w:rPr>
                <w:szCs w:val="21"/>
              </w:rPr>
              <w:t>2</w:t>
            </w:r>
          </w:p>
        </w:tc>
        <w:tc>
          <w:tcPr>
            <w:tcW w:w="2121" w:type="pct"/>
            <w:vAlign w:val="center"/>
          </w:tcPr>
          <w:p w:rsidR="00B04E6B" w:rsidRDefault="00AE0957">
            <w:pPr>
              <w:jc w:val="center"/>
              <w:rPr>
                <w:szCs w:val="21"/>
              </w:rPr>
            </w:pPr>
            <w:r>
              <w:rPr>
                <w:szCs w:val="21"/>
              </w:rPr>
              <w:t>日常运行维护工具耗材费用</w:t>
            </w:r>
          </w:p>
        </w:tc>
        <w:tc>
          <w:tcPr>
            <w:tcW w:w="2218" w:type="pct"/>
            <w:vAlign w:val="center"/>
          </w:tcPr>
          <w:p w:rsidR="00B04E6B" w:rsidRDefault="00B04E6B">
            <w:pPr>
              <w:jc w:val="left"/>
              <w:rPr>
                <w:szCs w:val="21"/>
              </w:rPr>
            </w:pPr>
          </w:p>
        </w:tc>
      </w:tr>
      <w:tr w:rsidR="00B04E6B">
        <w:trPr>
          <w:cantSplit/>
          <w:trHeight w:val="60"/>
          <w:jc w:val="center"/>
        </w:trPr>
        <w:tc>
          <w:tcPr>
            <w:tcW w:w="661" w:type="pct"/>
            <w:vAlign w:val="center"/>
          </w:tcPr>
          <w:p w:rsidR="00B04E6B" w:rsidRDefault="00AE0957">
            <w:pPr>
              <w:jc w:val="center"/>
              <w:rPr>
                <w:szCs w:val="21"/>
              </w:rPr>
            </w:pPr>
            <w:r>
              <w:rPr>
                <w:szCs w:val="21"/>
              </w:rPr>
              <w:t>3</w:t>
            </w:r>
          </w:p>
        </w:tc>
        <w:tc>
          <w:tcPr>
            <w:tcW w:w="2121" w:type="pct"/>
            <w:vAlign w:val="center"/>
          </w:tcPr>
          <w:p w:rsidR="00B04E6B" w:rsidRDefault="00AE0957">
            <w:pPr>
              <w:jc w:val="center"/>
              <w:rPr>
                <w:szCs w:val="21"/>
              </w:rPr>
            </w:pPr>
            <w:r>
              <w:rPr>
                <w:rFonts w:hint="eastAsia"/>
                <w:szCs w:val="21"/>
              </w:rPr>
              <w:t>保洁</w:t>
            </w:r>
            <w:r>
              <w:rPr>
                <w:szCs w:val="21"/>
              </w:rPr>
              <w:t>工具耗材费用</w:t>
            </w:r>
          </w:p>
        </w:tc>
        <w:tc>
          <w:tcPr>
            <w:tcW w:w="2218" w:type="pct"/>
            <w:vAlign w:val="center"/>
          </w:tcPr>
          <w:p w:rsidR="00B04E6B" w:rsidRDefault="00B04E6B">
            <w:pPr>
              <w:jc w:val="left"/>
              <w:rPr>
                <w:szCs w:val="21"/>
              </w:rPr>
            </w:pPr>
          </w:p>
        </w:tc>
      </w:tr>
      <w:tr w:rsidR="00B04E6B">
        <w:trPr>
          <w:cantSplit/>
          <w:trHeight w:val="60"/>
          <w:jc w:val="center"/>
        </w:trPr>
        <w:tc>
          <w:tcPr>
            <w:tcW w:w="661" w:type="pct"/>
            <w:vAlign w:val="center"/>
          </w:tcPr>
          <w:p w:rsidR="00B04E6B" w:rsidRDefault="00AE0957">
            <w:pPr>
              <w:jc w:val="center"/>
              <w:rPr>
                <w:szCs w:val="21"/>
              </w:rPr>
            </w:pPr>
            <w:r>
              <w:rPr>
                <w:szCs w:val="21"/>
              </w:rPr>
              <w:t>4</w:t>
            </w:r>
          </w:p>
        </w:tc>
        <w:tc>
          <w:tcPr>
            <w:tcW w:w="2121" w:type="pct"/>
            <w:vAlign w:val="center"/>
          </w:tcPr>
          <w:p w:rsidR="00B04E6B" w:rsidRDefault="00AE0957">
            <w:pPr>
              <w:jc w:val="center"/>
              <w:rPr>
                <w:szCs w:val="21"/>
              </w:rPr>
            </w:pPr>
            <w:r>
              <w:rPr>
                <w:szCs w:val="21"/>
              </w:rPr>
              <w:t>秩序维护</w:t>
            </w:r>
            <w:r>
              <w:rPr>
                <w:rFonts w:hint="eastAsia"/>
                <w:szCs w:val="21"/>
              </w:rPr>
              <w:t>工具耗材</w:t>
            </w:r>
            <w:r>
              <w:rPr>
                <w:szCs w:val="21"/>
              </w:rPr>
              <w:t>费用</w:t>
            </w:r>
          </w:p>
        </w:tc>
        <w:tc>
          <w:tcPr>
            <w:tcW w:w="2218" w:type="pct"/>
            <w:vAlign w:val="center"/>
          </w:tcPr>
          <w:p w:rsidR="00B04E6B" w:rsidRDefault="00B04E6B">
            <w:pPr>
              <w:jc w:val="left"/>
              <w:rPr>
                <w:szCs w:val="21"/>
              </w:rPr>
            </w:pPr>
          </w:p>
        </w:tc>
      </w:tr>
      <w:tr w:rsidR="00B04E6B">
        <w:trPr>
          <w:cantSplit/>
          <w:jc w:val="center"/>
        </w:trPr>
        <w:tc>
          <w:tcPr>
            <w:tcW w:w="661" w:type="pct"/>
            <w:vAlign w:val="center"/>
          </w:tcPr>
          <w:p w:rsidR="00B04E6B" w:rsidRDefault="00AE0957">
            <w:pPr>
              <w:jc w:val="center"/>
              <w:rPr>
                <w:szCs w:val="21"/>
              </w:rPr>
            </w:pPr>
            <w:r>
              <w:rPr>
                <w:rFonts w:hint="eastAsia"/>
                <w:szCs w:val="21"/>
              </w:rPr>
              <w:t>5</w:t>
            </w:r>
          </w:p>
        </w:tc>
        <w:tc>
          <w:tcPr>
            <w:tcW w:w="2121" w:type="pct"/>
            <w:vAlign w:val="center"/>
          </w:tcPr>
          <w:p w:rsidR="00B04E6B" w:rsidRDefault="00AE0957">
            <w:pPr>
              <w:jc w:val="center"/>
              <w:rPr>
                <w:szCs w:val="21"/>
              </w:rPr>
            </w:pPr>
            <w:r>
              <w:rPr>
                <w:rFonts w:hint="eastAsia"/>
                <w:szCs w:val="21"/>
              </w:rPr>
              <w:t>绿化养护费用</w:t>
            </w:r>
          </w:p>
        </w:tc>
        <w:tc>
          <w:tcPr>
            <w:tcW w:w="2218" w:type="pct"/>
            <w:vAlign w:val="center"/>
          </w:tcPr>
          <w:p w:rsidR="00B04E6B" w:rsidRDefault="00B04E6B">
            <w:pPr>
              <w:jc w:val="left"/>
              <w:rPr>
                <w:szCs w:val="21"/>
              </w:rPr>
            </w:pPr>
          </w:p>
        </w:tc>
      </w:tr>
      <w:tr w:rsidR="00B04E6B">
        <w:trPr>
          <w:cantSplit/>
          <w:jc w:val="center"/>
        </w:trPr>
        <w:tc>
          <w:tcPr>
            <w:tcW w:w="661" w:type="pct"/>
            <w:vAlign w:val="center"/>
          </w:tcPr>
          <w:p w:rsidR="00B04E6B" w:rsidRDefault="00AE0957">
            <w:pPr>
              <w:jc w:val="center"/>
              <w:rPr>
                <w:szCs w:val="21"/>
              </w:rPr>
            </w:pPr>
            <w:r>
              <w:rPr>
                <w:rFonts w:hint="eastAsia"/>
                <w:szCs w:val="21"/>
              </w:rPr>
              <w:t>6</w:t>
            </w:r>
          </w:p>
        </w:tc>
        <w:tc>
          <w:tcPr>
            <w:tcW w:w="2121" w:type="pct"/>
            <w:vAlign w:val="center"/>
          </w:tcPr>
          <w:p w:rsidR="00B04E6B" w:rsidRDefault="00AE0957">
            <w:pPr>
              <w:jc w:val="center"/>
              <w:rPr>
                <w:szCs w:val="21"/>
              </w:rPr>
            </w:pPr>
            <w:r>
              <w:rPr>
                <w:rFonts w:hint="eastAsia"/>
                <w:szCs w:val="21"/>
              </w:rPr>
              <w:t>服装费用</w:t>
            </w:r>
          </w:p>
        </w:tc>
        <w:tc>
          <w:tcPr>
            <w:tcW w:w="2218" w:type="pct"/>
            <w:vAlign w:val="center"/>
          </w:tcPr>
          <w:p w:rsidR="00B04E6B" w:rsidRDefault="00B04E6B">
            <w:pPr>
              <w:jc w:val="left"/>
              <w:rPr>
                <w:szCs w:val="21"/>
              </w:rPr>
            </w:pPr>
          </w:p>
        </w:tc>
      </w:tr>
      <w:tr w:rsidR="00B04E6B">
        <w:trPr>
          <w:cantSplit/>
          <w:jc w:val="center"/>
        </w:trPr>
        <w:tc>
          <w:tcPr>
            <w:tcW w:w="661" w:type="pct"/>
            <w:vAlign w:val="center"/>
          </w:tcPr>
          <w:p w:rsidR="00B04E6B" w:rsidRDefault="00AE0957">
            <w:pPr>
              <w:jc w:val="center"/>
              <w:rPr>
                <w:szCs w:val="21"/>
              </w:rPr>
            </w:pPr>
            <w:r>
              <w:rPr>
                <w:rFonts w:hint="eastAsia"/>
                <w:szCs w:val="21"/>
              </w:rPr>
              <w:t>7</w:t>
            </w:r>
          </w:p>
        </w:tc>
        <w:tc>
          <w:tcPr>
            <w:tcW w:w="2121" w:type="pct"/>
            <w:vAlign w:val="center"/>
          </w:tcPr>
          <w:p w:rsidR="00B04E6B" w:rsidRDefault="00AE0957">
            <w:pPr>
              <w:jc w:val="center"/>
              <w:rPr>
                <w:szCs w:val="21"/>
              </w:rPr>
            </w:pPr>
            <w:r>
              <w:rPr>
                <w:szCs w:val="21"/>
              </w:rPr>
              <w:t>办公费用</w:t>
            </w:r>
          </w:p>
        </w:tc>
        <w:tc>
          <w:tcPr>
            <w:tcW w:w="2218" w:type="pct"/>
            <w:vAlign w:val="center"/>
          </w:tcPr>
          <w:p w:rsidR="00B04E6B" w:rsidRDefault="00B04E6B">
            <w:pPr>
              <w:jc w:val="left"/>
              <w:rPr>
                <w:szCs w:val="21"/>
              </w:rPr>
            </w:pPr>
          </w:p>
        </w:tc>
      </w:tr>
      <w:tr w:rsidR="00B04E6B">
        <w:trPr>
          <w:cantSplit/>
          <w:jc w:val="center"/>
        </w:trPr>
        <w:tc>
          <w:tcPr>
            <w:tcW w:w="661" w:type="pct"/>
            <w:vAlign w:val="center"/>
          </w:tcPr>
          <w:p w:rsidR="00B04E6B" w:rsidRDefault="00AE0957">
            <w:pPr>
              <w:jc w:val="center"/>
              <w:rPr>
                <w:szCs w:val="21"/>
              </w:rPr>
            </w:pPr>
            <w:r>
              <w:rPr>
                <w:rFonts w:hint="eastAsia"/>
                <w:szCs w:val="21"/>
              </w:rPr>
              <w:t>8</w:t>
            </w:r>
          </w:p>
        </w:tc>
        <w:tc>
          <w:tcPr>
            <w:tcW w:w="2121" w:type="pct"/>
            <w:vAlign w:val="center"/>
          </w:tcPr>
          <w:p w:rsidR="00B04E6B" w:rsidRDefault="00AE0957">
            <w:pPr>
              <w:jc w:val="center"/>
              <w:rPr>
                <w:szCs w:val="21"/>
              </w:rPr>
            </w:pPr>
            <w:r>
              <w:rPr>
                <w:szCs w:val="21"/>
              </w:rPr>
              <w:t>固定资产折旧</w:t>
            </w:r>
          </w:p>
        </w:tc>
        <w:tc>
          <w:tcPr>
            <w:tcW w:w="2218" w:type="pct"/>
            <w:vAlign w:val="center"/>
          </w:tcPr>
          <w:p w:rsidR="00B04E6B" w:rsidRDefault="00B04E6B">
            <w:pPr>
              <w:jc w:val="left"/>
              <w:rPr>
                <w:szCs w:val="21"/>
              </w:rPr>
            </w:pPr>
          </w:p>
        </w:tc>
      </w:tr>
      <w:tr w:rsidR="00B04E6B">
        <w:trPr>
          <w:cantSplit/>
          <w:jc w:val="center"/>
        </w:trPr>
        <w:tc>
          <w:tcPr>
            <w:tcW w:w="661" w:type="pct"/>
            <w:vAlign w:val="center"/>
          </w:tcPr>
          <w:p w:rsidR="00B04E6B" w:rsidRDefault="00AE0957">
            <w:pPr>
              <w:jc w:val="center"/>
              <w:rPr>
                <w:szCs w:val="21"/>
              </w:rPr>
            </w:pPr>
            <w:r>
              <w:rPr>
                <w:rFonts w:hint="eastAsia"/>
                <w:szCs w:val="21"/>
              </w:rPr>
              <w:t>9</w:t>
            </w:r>
          </w:p>
        </w:tc>
        <w:tc>
          <w:tcPr>
            <w:tcW w:w="2121" w:type="pct"/>
            <w:vAlign w:val="center"/>
          </w:tcPr>
          <w:p w:rsidR="00B04E6B" w:rsidRDefault="00AE0957">
            <w:pPr>
              <w:jc w:val="center"/>
              <w:rPr>
                <w:szCs w:val="21"/>
              </w:rPr>
            </w:pPr>
            <w:r>
              <w:rPr>
                <w:szCs w:val="21"/>
              </w:rPr>
              <w:t>利润</w:t>
            </w:r>
          </w:p>
        </w:tc>
        <w:tc>
          <w:tcPr>
            <w:tcW w:w="2218" w:type="pct"/>
            <w:vAlign w:val="center"/>
          </w:tcPr>
          <w:p w:rsidR="00B04E6B" w:rsidRDefault="00B04E6B">
            <w:pPr>
              <w:jc w:val="left"/>
              <w:rPr>
                <w:szCs w:val="21"/>
              </w:rPr>
            </w:pPr>
          </w:p>
        </w:tc>
      </w:tr>
      <w:tr w:rsidR="00B04E6B">
        <w:trPr>
          <w:cantSplit/>
          <w:jc w:val="center"/>
        </w:trPr>
        <w:tc>
          <w:tcPr>
            <w:tcW w:w="661" w:type="pct"/>
            <w:vAlign w:val="center"/>
          </w:tcPr>
          <w:p w:rsidR="00B04E6B" w:rsidRDefault="00AE0957">
            <w:pPr>
              <w:jc w:val="center"/>
              <w:rPr>
                <w:szCs w:val="21"/>
              </w:rPr>
            </w:pPr>
            <w:r>
              <w:rPr>
                <w:rFonts w:hint="eastAsia"/>
                <w:szCs w:val="21"/>
              </w:rPr>
              <w:t>10</w:t>
            </w:r>
          </w:p>
        </w:tc>
        <w:tc>
          <w:tcPr>
            <w:tcW w:w="2121" w:type="pct"/>
            <w:vAlign w:val="center"/>
          </w:tcPr>
          <w:p w:rsidR="00B04E6B" w:rsidRDefault="00AE0957">
            <w:pPr>
              <w:jc w:val="center"/>
              <w:rPr>
                <w:szCs w:val="21"/>
              </w:rPr>
            </w:pPr>
            <w:r>
              <w:rPr>
                <w:szCs w:val="21"/>
              </w:rPr>
              <w:t>税金</w:t>
            </w:r>
          </w:p>
        </w:tc>
        <w:tc>
          <w:tcPr>
            <w:tcW w:w="2218" w:type="pct"/>
            <w:vAlign w:val="center"/>
          </w:tcPr>
          <w:p w:rsidR="00B04E6B" w:rsidRDefault="00B04E6B">
            <w:pPr>
              <w:jc w:val="left"/>
              <w:rPr>
                <w:szCs w:val="21"/>
              </w:rPr>
            </w:pPr>
          </w:p>
        </w:tc>
      </w:tr>
      <w:tr w:rsidR="00B04E6B">
        <w:trPr>
          <w:cantSplit/>
          <w:jc w:val="center"/>
        </w:trPr>
        <w:tc>
          <w:tcPr>
            <w:tcW w:w="661" w:type="pct"/>
            <w:vAlign w:val="center"/>
          </w:tcPr>
          <w:p w:rsidR="00B04E6B" w:rsidRDefault="00AE0957">
            <w:pPr>
              <w:jc w:val="center"/>
              <w:rPr>
                <w:szCs w:val="21"/>
              </w:rPr>
            </w:pPr>
            <w:r>
              <w:rPr>
                <w:rFonts w:hint="eastAsia"/>
                <w:szCs w:val="21"/>
              </w:rPr>
              <w:t>11</w:t>
            </w:r>
          </w:p>
        </w:tc>
        <w:tc>
          <w:tcPr>
            <w:tcW w:w="2121" w:type="pct"/>
            <w:vAlign w:val="center"/>
          </w:tcPr>
          <w:p w:rsidR="00B04E6B" w:rsidRDefault="00AE0957">
            <w:pPr>
              <w:jc w:val="center"/>
              <w:rPr>
                <w:szCs w:val="21"/>
              </w:rPr>
            </w:pPr>
            <w:r>
              <w:rPr>
                <w:szCs w:val="21"/>
              </w:rPr>
              <w:t>其他需要列明的费用</w:t>
            </w:r>
          </w:p>
        </w:tc>
        <w:tc>
          <w:tcPr>
            <w:tcW w:w="2218" w:type="pct"/>
            <w:vAlign w:val="center"/>
          </w:tcPr>
          <w:p w:rsidR="00B04E6B" w:rsidRDefault="00B04E6B">
            <w:pPr>
              <w:jc w:val="left"/>
              <w:rPr>
                <w:szCs w:val="21"/>
              </w:rPr>
            </w:pPr>
          </w:p>
        </w:tc>
      </w:tr>
      <w:tr w:rsidR="00B04E6B">
        <w:trPr>
          <w:cantSplit/>
          <w:jc w:val="center"/>
        </w:trPr>
        <w:tc>
          <w:tcPr>
            <w:tcW w:w="2782" w:type="pct"/>
            <w:gridSpan w:val="2"/>
            <w:vAlign w:val="center"/>
          </w:tcPr>
          <w:p w:rsidR="00B04E6B" w:rsidRDefault="00AE0957">
            <w:pPr>
              <w:jc w:val="center"/>
              <w:rPr>
                <w:szCs w:val="21"/>
              </w:rPr>
            </w:pPr>
            <w:r>
              <w:rPr>
                <w:szCs w:val="21"/>
              </w:rPr>
              <w:t>合计</w:t>
            </w:r>
          </w:p>
        </w:tc>
        <w:tc>
          <w:tcPr>
            <w:tcW w:w="2218" w:type="pct"/>
            <w:vAlign w:val="center"/>
          </w:tcPr>
          <w:p w:rsidR="00B04E6B" w:rsidRDefault="00B04E6B">
            <w:pPr>
              <w:jc w:val="left"/>
              <w:rPr>
                <w:szCs w:val="21"/>
              </w:rPr>
            </w:pPr>
          </w:p>
        </w:tc>
      </w:tr>
    </w:tbl>
    <w:p w:rsidR="00B04E6B" w:rsidRDefault="00AE0957">
      <w:pPr>
        <w:spacing w:line="360" w:lineRule="auto"/>
        <w:rPr>
          <w:kern w:val="0"/>
          <w:sz w:val="24"/>
          <w:szCs w:val="24"/>
        </w:rPr>
      </w:pPr>
      <w:r>
        <w:rPr>
          <w:kern w:val="0"/>
          <w:sz w:val="24"/>
          <w:szCs w:val="24"/>
        </w:rPr>
        <w:t>注：</w:t>
      </w:r>
      <w:r>
        <w:rPr>
          <w:kern w:val="0"/>
          <w:sz w:val="24"/>
          <w:szCs w:val="24"/>
        </w:rPr>
        <w:t xml:space="preserve">1. </w:t>
      </w:r>
      <w:r>
        <w:rPr>
          <w:kern w:val="0"/>
          <w:sz w:val="24"/>
          <w:szCs w:val="24"/>
        </w:rPr>
        <w:t>上述合计价格应为服务期的最终优惠价格。</w:t>
      </w:r>
    </w:p>
    <w:p w:rsidR="00B04E6B" w:rsidRDefault="00AE0957" w:rsidP="00321DCF">
      <w:pPr>
        <w:spacing w:line="360" w:lineRule="auto"/>
        <w:ind w:firstLineChars="200" w:firstLine="446"/>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rsidR="00B04E6B" w:rsidRDefault="00AE0957" w:rsidP="00321DCF">
      <w:pPr>
        <w:spacing w:line="360" w:lineRule="auto"/>
        <w:ind w:firstLineChars="200" w:firstLine="446"/>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w:t>
      </w:r>
      <w:r>
        <w:rPr>
          <w:rFonts w:hint="eastAsia"/>
          <w:kern w:val="0"/>
          <w:sz w:val="24"/>
          <w:szCs w:val="24"/>
        </w:rPr>
        <w:t>社会</w:t>
      </w:r>
      <w:r>
        <w:rPr>
          <w:kern w:val="0"/>
          <w:sz w:val="24"/>
          <w:szCs w:val="24"/>
        </w:rPr>
        <w:t>保险</w:t>
      </w:r>
      <w:r>
        <w:rPr>
          <w:rFonts w:hint="eastAsia"/>
          <w:kern w:val="0"/>
          <w:sz w:val="24"/>
          <w:szCs w:val="24"/>
        </w:rPr>
        <w:t>+</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rsidR="00B04E6B" w:rsidRDefault="00AE0957" w:rsidP="00321DCF">
      <w:pPr>
        <w:spacing w:line="360" w:lineRule="auto"/>
        <w:ind w:firstLineChars="200" w:firstLine="446"/>
        <w:rPr>
          <w:kern w:val="0"/>
          <w:sz w:val="24"/>
          <w:szCs w:val="24"/>
        </w:rPr>
      </w:pPr>
      <w:r>
        <w:rPr>
          <w:kern w:val="0"/>
          <w:sz w:val="24"/>
          <w:szCs w:val="24"/>
        </w:rPr>
        <w:t xml:space="preserve">4. </w:t>
      </w:r>
      <w:r>
        <w:rPr>
          <w:kern w:val="0"/>
          <w:sz w:val="24"/>
          <w:szCs w:val="24"/>
        </w:rPr>
        <w:t>上述表格中列明的条目，在本项目中如不涉及，请填写</w:t>
      </w:r>
      <w:r>
        <w:rPr>
          <w:kern w:val="0"/>
          <w:sz w:val="24"/>
          <w:szCs w:val="24"/>
        </w:rPr>
        <w:t>“</w:t>
      </w:r>
      <w:r>
        <w:rPr>
          <w:kern w:val="0"/>
          <w:sz w:val="24"/>
          <w:szCs w:val="24"/>
        </w:rPr>
        <w:t>不涉及</w:t>
      </w:r>
      <w:r>
        <w:rPr>
          <w:kern w:val="0"/>
          <w:sz w:val="24"/>
          <w:szCs w:val="24"/>
        </w:rPr>
        <w:t>”</w:t>
      </w:r>
      <w:r>
        <w:rPr>
          <w:kern w:val="0"/>
          <w:sz w:val="24"/>
          <w:szCs w:val="24"/>
        </w:rPr>
        <w:t>。</w:t>
      </w:r>
    </w:p>
    <w:p w:rsidR="00B04E6B" w:rsidRDefault="00AE0957" w:rsidP="00321DCF">
      <w:pPr>
        <w:spacing w:line="360" w:lineRule="auto"/>
        <w:ind w:firstLineChars="200" w:firstLine="446"/>
        <w:rPr>
          <w:kern w:val="0"/>
          <w:sz w:val="24"/>
          <w:szCs w:val="24"/>
        </w:rPr>
      </w:pPr>
      <w:r>
        <w:rPr>
          <w:sz w:val="24"/>
          <w:szCs w:val="24"/>
        </w:rPr>
        <w:t xml:space="preserve">5. </w:t>
      </w:r>
      <w:r>
        <w:rPr>
          <w:kern w:val="0"/>
          <w:sz w:val="24"/>
          <w:szCs w:val="24"/>
        </w:rPr>
        <w:t>上述报价不得出现</w:t>
      </w:r>
      <w:r>
        <w:rPr>
          <w:kern w:val="0"/>
          <w:sz w:val="24"/>
          <w:szCs w:val="24"/>
        </w:rPr>
        <w:t>0</w:t>
      </w:r>
      <w:r>
        <w:rPr>
          <w:kern w:val="0"/>
          <w:sz w:val="24"/>
          <w:szCs w:val="24"/>
        </w:rPr>
        <w:t>报价。</w:t>
      </w:r>
    </w:p>
    <w:p w:rsidR="00B04E6B" w:rsidRDefault="00AE0957" w:rsidP="00321DCF">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B04E6B" w:rsidRDefault="00AE0957" w:rsidP="00321DCF">
      <w:pPr>
        <w:spacing w:line="360" w:lineRule="auto"/>
        <w:ind w:right="85" w:firstLineChars="200" w:firstLine="446"/>
        <w:rPr>
          <w:b/>
          <w:sz w:val="24"/>
        </w:rPr>
      </w:pPr>
      <w:r>
        <w:rPr>
          <w:sz w:val="24"/>
        </w:rPr>
        <w:t>投标人名称：</w:t>
      </w:r>
      <w:r>
        <w:rPr>
          <w:rFonts w:hint="eastAsia"/>
          <w:sz w:val="24"/>
        </w:rPr>
        <w:t xml:space="preserve">                                         </w:t>
      </w:r>
      <w:r>
        <w:rPr>
          <w:sz w:val="24"/>
        </w:rPr>
        <w:t>日期：</w:t>
      </w:r>
      <w:r>
        <w:rPr>
          <w:sz w:val="24"/>
        </w:rPr>
        <w:t xml:space="preserve">  </w:t>
      </w:r>
      <w:r>
        <w:rPr>
          <w:rFonts w:hint="eastAsia"/>
          <w:sz w:val="24"/>
        </w:rPr>
        <w:t xml:space="preserve">           </w:t>
      </w:r>
      <w:r>
        <w:rPr>
          <w:b/>
          <w:sz w:val="24"/>
        </w:rPr>
        <w:br w:type="page"/>
      </w:r>
    </w:p>
    <w:p w:rsidR="00B04E6B" w:rsidRDefault="00AE0957">
      <w:pPr>
        <w:spacing w:line="460" w:lineRule="exact"/>
        <w:rPr>
          <w:b/>
          <w:sz w:val="24"/>
        </w:rPr>
      </w:pPr>
      <w:r>
        <w:rPr>
          <w:b/>
          <w:sz w:val="24"/>
        </w:rPr>
        <w:t>附件</w:t>
      </w:r>
      <w:r>
        <w:rPr>
          <w:b/>
          <w:sz w:val="24"/>
        </w:rPr>
        <w:t>4</w:t>
      </w:r>
    </w:p>
    <w:p w:rsidR="00B04E6B" w:rsidRDefault="00AE0957">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rsidR="00B04E6B" w:rsidRDefault="00AE0957">
      <w:pPr>
        <w:spacing w:line="460" w:lineRule="exact"/>
        <w:ind w:left="192"/>
        <w:rPr>
          <w:sz w:val="24"/>
        </w:rPr>
      </w:pPr>
      <w:r>
        <w:rPr>
          <w:sz w:val="24"/>
        </w:rPr>
        <w:t>项目名称：</w:t>
      </w:r>
      <w:r>
        <w:rPr>
          <w:sz w:val="24"/>
          <w:u w:val="single"/>
        </w:rPr>
        <w:t xml:space="preserve">                    </w:t>
      </w:r>
    </w:p>
    <w:p w:rsidR="00B04E6B" w:rsidRDefault="00AE0957">
      <w:pPr>
        <w:spacing w:line="460" w:lineRule="exact"/>
        <w:ind w:left="192"/>
        <w:rPr>
          <w:sz w:val="24"/>
        </w:rPr>
      </w:pPr>
      <w:r>
        <w:rPr>
          <w:sz w:val="24"/>
        </w:rPr>
        <w:t>项目编号：</w:t>
      </w:r>
      <w:r>
        <w:rPr>
          <w:sz w:val="24"/>
          <w:u w:val="single"/>
        </w:rPr>
        <w:t xml:space="preserve">                    </w:t>
      </w:r>
    </w:p>
    <w:p w:rsidR="00B04E6B" w:rsidRDefault="00AE0957">
      <w:pPr>
        <w:spacing w:line="460" w:lineRule="exact"/>
        <w:ind w:left="192"/>
        <w:rPr>
          <w:sz w:val="24"/>
        </w:rPr>
      </w:pPr>
      <w:r>
        <w:rPr>
          <w:sz w:val="24"/>
        </w:rPr>
        <w:t>包</w:t>
      </w:r>
      <w:r>
        <w:rPr>
          <w:sz w:val="24"/>
        </w:rPr>
        <w:t xml:space="preserve">    </w:t>
      </w:r>
      <w:r>
        <w:rPr>
          <w:sz w:val="24"/>
        </w:rPr>
        <w:t>号：</w:t>
      </w:r>
      <w:r>
        <w:rPr>
          <w:sz w:val="24"/>
          <w:u w:val="single"/>
        </w:rPr>
        <w:t xml:space="preserve">                    </w:t>
      </w:r>
    </w:p>
    <w:p w:rsidR="00B04E6B" w:rsidRDefault="00AE0957" w:rsidP="00321DCF">
      <w:pPr>
        <w:spacing w:line="460" w:lineRule="exact"/>
        <w:ind w:firstLineChars="2900" w:firstLine="6472"/>
        <w:rPr>
          <w:sz w:val="24"/>
        </w:rPr>
      </w:pPr>
      <w:r>
        <w:rPr>
          <w:sz w:val="24"/>
        </w:rPr>
        <w:t>单位：元</w:t>
      </w: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356"/>
        <w:gridCol w:w="1512"/>
        <w:gridCol w:w="1416"/>
        <w:gridCol w:w="1296"/>
        <w:gridCol w:w="1116"/>
        <w:gridCol w:w="1116"/>
        <w:gridCol w:w="1968"/>
      </w:tblGrid>
      <w:tr w:rsidR="00B04E6B">
        <w:trPr>
          <w:cantSplit/>
          <w:trHeight w:val="643"/>
          <w:jc w:val="center"/>
        </w:trPr>
        <w:tc>
          <w:tcPr>
            <w:tcW w:w="876" w:type="dxa"/>
            <w:vAlign w:val="center"/>
          </w:tcPr>
          <w:p w:rsidR="00B04E6B" w:rsidRDefault="00AE0957">
            <w:pPr>
              <w:jc w:val="center"/>
              <w:rPr>
                <w:sz w:val="24"/>
                <w:szCs w:val="24"/>
              </w:rPr>
            </w:pPr>
            <w:r>
              <w:rPr>
                <w:rFonts w:hint="eastAsia"/>
                <w:sz w:val="24"/>
                <w:szCs w:val="24"/>
              </w:rPr>
              <w:t>序号</w:t>
            </w:r>
          </w:p>
        </w:tc>
        <w:tc>
          <w:tcPr>
            <w:tcW w:w="1356" w:type="dxa"/>
            <w:vAlign w:val="center"/>
          </w:tcPr>
          <w:p w:rsidR="00B04E6B" w:rsidRDefault="00AE0957">
            <w:pPr>
              <w:jc w:val="center"/>
              <w:rPr>
                <w:sz w:val="24"/>
                <w:szCs w:val="24"/>
              </w:rPr>
            </w:pPr>
            <w:r>
              <w:rPr>
                <w:sz w:val="24"/>
                <w:szCs w:val="24"/>
              </w:rPr>
              <w:t>具体岗位</w:t>
            </w:r>
          </w:p>
        </w:tc>
        <w:tc>
          <w:tcPr>
            <w:tcW w:w="1512" w:type="dxa"/>
            <w:vAlign w:val="center"/>
          </w:tcPr>
          <w:p w:rsidR="00B04E6B" w:rsidRDefault="00AE0957">
            <w:pPr>
              <w:jc w:val="center"/>
              <w:rPr>
                <w:sz w:val="24"/>
                <w:szCs w:val="24"/>
              </w:rPr>
            </w:pPr>
            <w:r>
              <w:rPr>
                <w:sz w:val="24"/>
                <w:szCs w:val="24"/>
              </w:rPr>
              <w:t>人数（人）</w:t>
            </w:r>
          </w:p>
        </w:tc>
        <w:tc>
          <w:tcPr>
            <w:tcW w:w="1416" w:type="dxa"/>
            <w:vAlign w:val="center"/>
          </w:tcPr>
          <w:p w:rsidR="00B04E6B" w:rsidRDefault="00AE0957">
            <w:pPr>
              <w:jc w:val="center"/>
              <w:rPr>
                <w:sz w:val="24"/>
                <w:szCs w:val="24"/>
              </w:rPr>
            </w:pPr>
            <w:r>
              <w:rPr>
                <w:sz w:val="24"/>
                <w:szCs w:val="24"/>
              </w:rPr>
              <w:t>月工资</w:t>
            </w:r>
            <w:r>
              <w:rPr>
                <w:sz w:val="24"/>
                <w:szCs w:val="24"/>
              </w:rPr>
              <w:t>/</w:t>
            </w:r>
            <w:r>
              <w:rPr>
                <w:sz w:val="24"/>
                <w:szCs w:val="24"/>
              </w:rPr>
              <w:t>人</w:t>
            </w:r>
          </w:p>
        </w:tc>
        <w:tc>
          <w:tcPr>
            <w:tcW w:w="1296" w:type="dxa"/>
            <w:vAlign w:val="center"/>
          </w:tcPr>
          <w:p w:rsidR="00B04E6B" w:rsidRDefault="00AE0957">
            <w:pPr>
              <w:jc w:val="center"/>
              <w:rPr>
                <w:sz w:val="24"/>
                <w:szCs w:val="24"/>
              </w:rPr>
            </w:pPr>
            <w:r>
              <w:rPr>
                <w:sz w:val="24"/>
                <w:szCs w:val="24"/>
              </w:rPr>
              <w:t>月保险</w:t>
            </w:r>
            <w:r>
              <w:rPr>
                <w:sz w:val="24"/>
                <w:szCs w:val="24"/>
              </w:rPr>
              <w:t>/</w:t>
            </w:r>
            <w:r>
              <w:rPr>
                <w:sz w:val="24"/>
                <w:szCs w:val="24"/>
              </w:rPr>
              <w:t>人</w:t>
            </w:r>
          </w:p>
        </w:tc>
        <w:tc>
          <w:tcPr>
            <w:tcW w:w="1116" w:type="dxa"/>
            <w:vAlign w:val="center"/>
          </w:tcPr>
          <w:p w:rsidR="00B04E6B" w:rsidRDefault="00AE0957">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B04E6B" w:rsidRDefault="00AE0957">
            <w:pPr>
              <w:jc w:val="center"/>
              <w:rPr>
                <w:sz w:val="24"/>
                <w:szCs w:val="24"/>
              </w:rPr>
            </w:pPr>
            <w:r>
              <w:rPr>
                <w:sz w:val="24"/>
                <w:szCs w:val="24"/>
              </w:rPr>
              <w:t>月小计</w:t>
            </w:r>
          </w:p>
        </w:tc>
        <w:tc>
          <w:tcPr>
            <w:tcW w:w="1968" w:type="dxa"/>
            <w:vAlign w:val="center"/>
          </w:tcPr>
          <w:p w:rsidR="00B04E6B" w:rsidRDefault="00AE0957">
            <w:pPr>
              <w:jc w:val="center"/>
              <w:rPr>
                <w:sz w:val="24"/>
                <w:szCs w:val="24"/>
              </w:rPr>
            </w:pPr>
            <w:r>
              <w:rPr>
                <w:sz w:val="24"/>
                <w:szCs w:val="24"/>
              </w:rPr>
              <w:t>招标文件规定的服务期</w:t>
            </w:r>
            <w:r>
              <w:rPr>
                <w:rFonts w:hint="eastAsia"/>
                <w:sz w:val="24"/>
                <w:szCs w:val="24"/>
              </w:rPr>
              <w:t>小计</w:t>
            </w:r>
          </w:p>
        </w:tc>
      </w:tr>
      <w:tr w:rsidR="00B04E6B">
        <w:trPr>
          <w:cantSplit/>
          <w:trHeight w:val="643"/>
          <w:jc w:val="center"/>
        </w:trPr>
        <w:tc>
          <w:tcPr>
            <w:tcW w:w="876" w:type="dxa"/>
            <w:vAlign w:val="center"/>
          </w:tcPr>
          <w:p w:rsidR="00B04E6B" w:rsidRDefault="00B04E6B">
            <w:pPr>
              <w:jc w:val="center"/>
              <w:rPr>
                <w:sz w:val="24"/>
                <w:szCs w:val="24"/>
              </w:rPr>
            </w:pPr>
          </w:p>
        </w:tc>
        <w:tc>
          <w:tcPr>
            <w:tcW w:w="1356" w:type="dxa"/>
            <w:vAlign w:val="center"/>
          </w:tcPr>
          <w:p w:rsidR="00B04E6B" w:rsidRDefault="00B04E6B">
            <w:pPr>
              <w:jc w:val="center"/>
              <w:rPr>
                <w:sz w:val="24"/>
                <w:szCs w:val="24"/>
              </w:rPr>
            </w:pPr>
          </w:p>
        </w:tc>
        <w:tc>
          <w:tcPr>
            <w:tcW w:w="1512" w:type="dxa"/>
            <w:vAlign w:val="center"/>
          </w:tcPr>
          <w:p w:rsidR="00B04E6B" w:rsidRDefault="00B04E6B">
            <w:pPr>
              <w:jc w:val="center"/>
              <w:rPr>
                <w:sz w:val="24"/>
                <w:szCs w:val="24"/>
              </w:rPr>
            </w:pPr>
          </w:p>
        </w:tc>
        <w:tc>
          <w:tcPr>
            <w:tcW w:w="1416" w:type="dxa"/>
            <w:vAlign w:val="center"/>
          </w:tcPr>
          <w:p w:rsidR="00B04E6B" w:rsidRDefault="00B04E6B">
            <w:pPr>
              <w:jc w:val="center"/>
              <w:rPr>
                <w:sz w:val="24"/>
                <w:szCs w:val="24"/>
              </w:rPr>
            </w:pPr>
          </w:p>
        </w:tc>
        <w:tc>
          <w:tcPr>
            <w:tcW w:w="1296" w:type="dxa"/>
            <w:vAlign w:val="center"/>
          </w:tcPr>
          <w:p w:rsidR="00B04E6B" w:rsidRDefault="00B04E6B">
            <w:pPr>
              <w:jc w:val="center"/>
              <w:rPr>
                <w:sz w:val="24"/>
                <w:szCs w:val="24"/>
              </w:rPr>
            </w:pPr>
          </w:p>
        </w:tc>
        <w:tc>
          <w:tcPr>
            <w:tcW w:w="1116" w:type="dxa"/>
            <w:vAlign w:val="center"/>
          </w:tcPr>
          <w:p w:rsidR="00B04E6B" w:rsidRDefault="00B04E6B">
            <w:pPr>
              <w:jc w:val="center"/>
              <w:rPr>
                <w:sz w:val="24"/>
                <w:szCs w:val="24"/>
              </w:rPr>
            </w:pPr>
          </w:p>
        </w:tc>
        <w:tc>
          <w:tcPr>
            <w:tcW w:w="1116" w:type="dxa"/>
            <w:vAlign w:val="center"/>
          </w:tcPr>
          <w:p w:rsidR="00B04E6B" w:rsidRDefault="00B04E6B">
            <w:pPr>
              <w:jc w:val="center"/>
              <w:rPr>
                <w:sz w:val="24"/>
                <w:szCs w:val="24"/>
              </w:rPr>
            </w:pPr>
          </w:p>
        </w:tc>
        <w:tc>
          <w:tcPr>
            <w:tcW w:w="1968" w:type="dxa"/>
            <w:vAlign w:val="center"/>
          </w:tcPr>
          <w:p w:rsidR="00B04E6B" w:rsidRDefault="00B04E6B">
            <w:pPr>
              <w:jc w:val="center"/>
              <w:rPr>
                <w:sz w:val="24"/>
                <w:szCs w:val="24"/>
              </w:rPr>
            </w:pPr>
          </w:p>
        </w:tc>
      </w:tr>
      <w:tr w:rsidR="00B04E6B">
        <w:trPr>
          <w:cantSplit/>
          <w:trHeight w:val="643"/>
          <w:jc w:val="center"/>
        </w:trPr>
        <w:tc>
          <w:tcPr>
            <w:tcW w:w="876" w:type="dxa"/>
            <w:vAlign w:val="center"/>
          </w:tcPr>
          <w:p w:rsidR="00B04E6B" w:rsidRDefault="00B04E6B">
            <w:pPr>
              <w:jc w:val="center"/>
              <w:rPr>
                <w:sz w:val="24"/>
                <w:szCs w:val="24"/>
              </w:rPr>
            </w:pPr>
          </w:p>
        </w:tc>
        <w:tc>
          <w:tcPr>
            <w:tcW w:w="1356" w:type="dxa"/>
            <w:vAlign w:val="center"/>
          </w:tcPr>
          <w:p w:rsidR="00B04E6B" w:rsidRDefault="00B04E6B">
            <w:pPr>
              <w:jc w:val="center"/>
              <w:rPr>
                <w:sz w:val="24"/>
                <w:szCs w:val="24"/>
              </w:rPr>
            </w:pPr>
          </w:p>
        </w:tc>
        <w:tc>
          <w:tcPr>
            <w:tcW w:w="1512" w:type="dxa"/>
            <w:vAlign w:val="center"/>
          </w:tcPr>
          <w:p w:rsidR="00B04E6B" w:rsidRDefault="00B04E6B">
            <w:pPr>
              <w:jc w:val="center"/>
              <w:rPr>
                <w:sz w:val="24"/>
                <w:szCs w:val="24"/>
              </w:rPr>
            </w:pPr>
          </w:p>
        </w:tc>
        <w:tc>
          <w:tcPr>
            <w:tcW w:w="1416" w:type="dxa"/>
            <w:vAlign w:val="center"/>
          </w:tcPr>
          <w:p w:rsidR="00B04E6B" w:rsidRDefault="00B04E6B">
            <w:pPr>
              <w:jc w:val="center"/>
              <w:rPr>
                <w:sz w:val="24"/>
                <w:szCs w:val="24"/>
              </w:rPr>
            </w:pPr>
          </w:p>
        </w:tc>
        <w:tc>
          <w:tcPr>
            <w:tcW w:w="1296" w:type="dxa"/>
            <w:vAlign w:val="center"/>
          </w:tcPr>
          <w:p w:rsidR="00B04E6B" w:rsidRDefault="00B04E6B">
            <w:pPr>
              <w:jc w:val="center"/>
              <w:rPr>
                <w:sz w:val="24"/>
                <w:szCs w:val="24"/>
              </w:rPr>
            </w:pPr>
          </w:p>
        </w:tc>
        <w:tc>
          <w:tcPr>
            <w:tcW w:w="1116" w:type="dxa"/>
            <w:vAlign w:val="center"/>
          </w:tcPr>
          <w:p w:rsidR="00B04E6B" w:rsidRDefault="00B04E6B">
            <w:pPr>
              <w:jc w:val="center"/>
              <w:rPr>
                <w:sz w:val="24"/>
                <w:szCs w:val="24"/>
              </w:rPr>
            </w:pPr>
          </w:p>
        </w:tc>
        <w:tc>
          <w:tcPr>
            <w:tcW w:w="1116" w:type="dxa"/>
            <w:vAlign w:val="center"/>
          </w:tcPr>
          <w:p w:rsidR="00B04E6B" w:rsidRDefault="00B04E6B">
            <w:pPr>
              <w:jc w:val="center"/>
              <w:rPr>
                <w:sz w:val="24"/>
                <w:szCs w:val="24"/>
              </w:rPr>
            </w:pPr>
          </w:p>
        </w:tc>
        <w:tc>
          <w:tcPr>
            <w:tcW w:w="1968" w:type="dxa"/>
            <w:vAlign w:val="center"/>
          </w:tcPr>
          <w:p w:rsidR="00B04E6B" w:rsidRDefault="00B04E6B">
            <w:pPr>
              <w:jc w:val="center"/>
              <w:rPr>
                <w:sz w:val="24"/>
                <w:szCs w:val="24"/>
              </w:rPr>
            </w:pPr>
          </w:p>
        </w:tc>
      </w:tr>
      <w:tr w:rsidR="00B04E6B">
        <w:trPr>
          <w:cantSplit/>
          <w:trHeight w:val="643"/>
          <w:jc w:val="center"/>
        </w:trPr>
        <w:tc>
          <w:tcPr>
            <w:tcW w:w="876" w:type="dxa"/>
            <w:vAlign w:val="center"/>
          </w:tcPr>
          <w:p w:rsidR="00B04E6B" w:rsidRDefault="00B04E6B">
            <w:pPr>
              <w:jc w:val="center"/>
              <w:rPr>
                <w:sz w:val="24"/>
                <w:szCs w:val="24"/>
              </w:rPr>
            </w:pPr>
          </w:p>
        </w:tc>
        <w:tc>
          <w:tcPr>
            <w:tcW w:w="1356" w:type="dxa"/>
            <w:vAlign w:val="center"/>
          </w:tcPr>
          <w:p w:rsidR="00B04E6B" w:rsidRDefault="00B04E6B">
            <w:pPr>
              <w:jc w:val="center"/>
              <w:rPr>
                <w:sz w:val="24"/>
                <w:szCs w:val="24"/>
              </w:rPr>
            </w:pPr>
          </w:p>
        </w:tc>
        <w:tc>
          <w:tcPr>
            <w:tcW w:w="1512" w:type="dxa"/>
            <w:vAlign w:val="center"/>
          </w:tcPr>
          <w:p w:rsidR="00B04E6B" w:rsidRDefault="00B04E6B">
            <w:pPr>
              <w:jc w:val="center"/>
              <w:rPr>
                <w:sz w:val="24"/>
                <w:szCs w:val="24"/>
              </w:rPr>
            </w:pPr>
          </w:p>
        </w:tc>
        <w:tc>
          <w:tcPr>
            <w:tcW w:w="1416" w:type="dxa"/>
            <w:vAlign w:val="center"/>
          </w:tcPr>
          <w:p w:rsidR="00B04E6B" w:rsidRDefault="00B04E6B">
            <w:pPr>
              <w:jc w:val="center"/>
              <w:rPr>
                <w:sz w:val="24"/>
                <w:szCs w:val="24"/>
              </w:rPr>
            </w:pPr>
          </w:p>
        </w:tc>
        <w:tc>
          <w:tcPr>
            <w:tcW w:w="1296" w:type="dxa"/>
            <w:vAlign w:val="center"/>
          </w:tcPr>
          <w:p w:rsidR="00B04E6B" w:rsidRDefault="00B04E6B">
            <w:pPr>
              <w:jc w:val="center"/>
              <w:rPr>
                <w:sz w:val="24"/>
                <w:szCs w:val="24"/>
              </w:rPr>
            </w:pPr>
          </w:p>
        </w:tc>
        <w:tc>
          <w:tcPr>
            <w:tcW w:w="1116" w:type="dxa"/>
            <w:vAlign w:val="center"/>
          </w:tcPr>
          <w:p w:rsidR="00B04E6B" w:rsidRDefault="00B04E6B">
            <w:pPr>
              <w:jc w:val="center"/>
              <w:rPr>
                <w:sz w:val="24"/>
                <w:szCs w:val="24"/>
              </w:rPr>
            </w:pPr>
          </w:p>
        </w:tc>
        <w:tc>
          <w:tcPr>
            <w:tcW w:w="1116" w:type="dxa"/>
            <w:vAlign w:val="center"/>
          </w:tcPr>
          <w:p w:rsidR="00B04E6B" w:rsidRDefault="00B04E6B">
            <w:pPr>
              <w:jc w:val="center"/>
              <w:rPr>
                <w:sz w:val="24"/>
                <w:szCs w:val="24"/>
              </w:rPr>
            </w:pPr>
          </w:p>
        </w:tc>
        <w:tc>
          <w:tcPr>
            <w:tcW w:w="1968" w:type="dxa"/>
            <w:vAlign w:val="center"/>
          </w:tcPr>
          <w:p w:rsidR="00B04E6B" w:rsidRDefault="00B04E6B">
            <w:pPr>
              <w:jc w:val="center"/>
              <w:rPr>
                <w:sz w:val="24"/>
                <w:szCs w:val="24"/>
              </w:rPr>
            </w:pPr>
          </w:p>
        </w:tc>
      </w:tr>
      <w:tr w:rsidR="00B04E6B">
        <w:trPr>
          <w:cantSplit/>
          <w:trHeight w:val="643"/>
          <w:jc w:val="center"/>
        </w:trPr>
        <w:tc>
          <w:tcPr>
            <w:tcW w:w="876" w:type="dxa"/>
            <w:vAlign w:val="center"/>
          </w:tcPr>
          <w:p w:rsidR="00B04E6B" w:rsidRDefault="00B04E6B">
            <w:pPr>
              <w:jc w:val="center"/>
              <w:rPr>
                <w:sz w:val="24"/>
                <w:szCs w:val="24"/>
              </w:rPr>
            </w:pPr>
          </w:p>
        </w:tc>
        <w:tc>
          <w:tcPr>
            <w:tcW w:w="1356" w:type="dxa"/>
            <w:vAlign w:val="center"/>
          </w:tcPr>
          <w:p w:rsidR="00B04E6B" w:rsidRDefault="00B04E6B">
            <w:pPr>
              <w:jc w:val="center"/>
              <w:rPr>
                <w:sz w:val="24"/>
                <w:szCs w:val="24"/>
              </w:rPr>
            </w:pPr>
          </w:p>
        </w:tc>
        <w:tc>
          <w:tcPr>
            <w:tcW w:w="1512" w:type="dxa"/>
            <w:vAlign w:val="center"/>
          </w:tcPr>
          <w:p w:rsidR="00B04E6B" w:rsidRDefault="00B04E6B">
            <w:pPr>
              <w:jc w:val="center"/>
              <w:rPr>
                <w:sz w:val="24"/>
                <w:szCs w:val="24"/>
              </w:rPr>
            </w:pPr>
          </w:p>
        </w:tc>
        <w:tc>
          <w:tcPr>
            <w:tcW w:w="1416" w:type="dxa"/>
            <w:vAlign w:val="center"/>
          </w:tcPr>
          <w:p w:rsidR="00B04E6B" w:rsidRDefault="00B04E6B">
            <w:pPr>
              <w:jc w:val="center"/>
              <w:rPr>
                <w:sz w:val="24"/>
                <w:szCs w:val="24"/>
              </w:rPr>
            </w:pPr>
          </w:p>
        </w:tc>
        <w:tc>
          <w:tcPr>
            <w:tcW w:w="1296" w:type="dxa"/>
            <w:vAlign w:val="center"/>
          </w:tcPr>
          <w:p w:rsidR="00B04E6B" w:rsidRDefault="00B04E6B">
            <w:pPr>
              <w:jc w:val="center"/>
              <w:rPr>
                <w:sz w:val="24"/>
                <w:szCs w:val="24"/>
              </w:rPr>
            </w:pPr>
          </w:p>
        </w:tc>
        <w:tc>
          <w:tcPr>
            <w:tcW w:w="1116" w:type="dxa"/>
            <w:vAlign w:val="center"/>
          </w:tcPr>
          <w:p w:rsidR="00B04E6B" w:rsidRDefault="00B04E6B">
            <w:pPr>
              <w:jc w:val="center"/>
              <w:rPr>
                <w:sz w:val="24"/>
                <w:szCs w:val="24"/>
              </w:rPr>
            </w:pPr>
          </w:p>
        </w:tc>
        <w:tc>
          <w:tcPr>
            <w:tcW w:w="1116" w:type="dxa"/>
            <w:vAlign w:val="center"/>
          </w:tcPr>
          <w:p w:rsidR="00B04E6B" w:rsidRDefault="00B04E6B">
            <w:pPr>
              <w:jc w:val="center"/>
              <w:rPr>
                <w:sz w:val="24"/>
                <w:szCs w:val="24"/>
              </w:rPr>
            </w:pPr>
          </w:p>
        </w:tc>
        <w:tc>
          <w:tcPr>
            <w:tcW w:w="1968" w:type="dxa"/>
            <w:vAlign w:val="center"/>
          </w:tcPr>
          <w:p w:rsidR="00B04E6B" w:rsidRDefault="00B04E6B">
            <w:pPr>
              <w:jc w:val="center"/>
              <w:rPr>
                <w:sz w:val="24"/>
                <w:szCs w:val="24"/>
              </w:rPr>
            </w:pPr>
          </w:p>
        </w:tc>
      </w:tr>
      <w:tr w:rsidR="00B04E6B">
        <w:trPr>
          <w:cantSplit/>
          <w:trHeight w:val="643"/>
          <w:jc w:val="center"/>
        </w:trPr>
        <w:tc>
          <w:tcPr>
            <w:tcW w:w="7572" w:type="dxa"/>
            <w:gridSpan w:val="6"/>
            <w:vAlign w:val="center"/>
          </w:tcPr>
          <w:p w:rsidR="00B04E6B" w:rsidRDefault="00AE0957">
            <w:pPr>
              <w:jc w:val="center"/>
              <w:rPr>
                <w:sz w:val="24"/>
                <w:szCs w:val="24"/>
              </w:rPr>
            </w:pPr>
            <w:r>
              <w:rPr>
                <w:rFonts w:hint="eastAsia"/>
                <w:sz w:val="24"/>
                <w:szCs w:val="24"/>
              </w:rPr>
              <w:t>人员费用合计</w:t>
            </w:r>
          </w:p>
        </w:tc>
        <w:tc>
          <w:tcPr>
            <w:tcW w:w="1116" w:type="dxa"/>
            <w:vAlign w:val="center"/>
          </w:tcPr>
          <w:p w:rsidR="00B04E6B" w:rsidRDefault="00B04E6B">
            <w:pPr>
              <w:jc w:val="center"/>
              <w:rPr>
                <w:sz w:val="24"/>
                <w:szCs w:val="24"/>
              </w:rPr>
            </w:pPr>
          </w:p>
        </w:tc>
        <w:tc>
          <w:tcPr>
            <w:tcW w:w="1968" w:type="dxa"/>
            <w:vAlign w:val="center"/>
          </w:tcPr>
          <w:p w:rsidR="00B04E6B" w:rsidRDefault="00B04E6B">
            <w:pPr>
              <w:jc w:val="center"/>
              <w:rPr>
                <w:sz w:val="24"/>
                <w:szCs w:val="24"/>
              </w:rPr>
            </w:pPr>
          </w:p>
        </w:tc>
      </w:tr>
    </w:tbl>
    <w:p w:rsidR="00B04E6B" w:rsidRDefault="00AE0957">
      <w:pPr>
        <w:autoSpaceDE w:val="0"/>
        <w:autoSpaceDN w:val="0"/>
        <w:adjustRightInd w:val="0"/>
        <w:spacing w:line="360" w:lineRule="auto"/>
        <w:rPr>
          <w:rFonts w:ascii="宋体"/>
          <w:b/>
          <w:color w:val="000000"/>
          <w:sz w:val="24"/>
        </w:rPr>
      </w:pPr>
      <w:r>
        <w:rPr>
          <w:rFonts w:ascii="宋体" w:hint="eastAsia"/>
          <w:b/>
          <w:color w:val="000000"/>
          <w:sz w:val="24"/>
        </w:rPr>
        <w:t>备注：</w:t>
      </w:r>
      <w:r>
        <w:rPr>
          <w:rFonts w:ascii="宋体"/>
          <w:b/>
          <w:color w:val="000000"/>
          <w:sz w:val="24"/>
        </w:rPr>
        <w:t xml:space="preserve"> </w:t>
      </w:r>
    </w:p>
    <w:p w:rsidR="00B04E6B" w:rsidRDefault="00AE0957">
      <w:pPr>
        <w:autoSpaceDE w:val="0"/>
        <w:autoSpaceDN w:val="0"/>
        <w:adjustRightInd w:val="0"/>
        <w:spacing w:line="360" w:lineRule="auto"/>
        <w:ind w:firstLineChars="200" w:firstLine="448"/>
        <w:rPr>
          <w:b/>
          <w:color w:val="000000"/>
          <w:sz w:val="24"/>
        </w:rPr>
      </w:pPr>
      <w:r>
        <w:rPr>
          <w:b/>
          <w:color w:val="000000"/>
          <w:sz w:val="24"/>
        </w:rPr>
        <w:t>1</w:t>
      </w:r>
      <w:r>
        <w:rPr>
          <w:b/>
          <w:color w:val="000000"/>
          <w:sz w:val="24"/>
        </w:rPr>
        <w:t>、上表中工资是指在扣除劳动者个人负担的社会保险费、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rsidR="00B04E6B" w:rsidRDefault="00AE0957">
      <w:pPr>
        <w:autoSpaceDE w:val="0"/>
        <w:autoSpaceDN w:val="0"/>
        <w:adjustRightInd w:val="0"/>
        <w:spacing w:line="360" w:lineRule="auto"/>
        <w:ind w:firstLineChars="200" w:firstLine="448"/>
        <w:rPr>
          <w:b/>
          <w:color w:val="000000"/>
          <w:sz w:val="24"/>
        </w:rPr>
      </w:pPr>
      <w:r>
        <w:rPr>
          <w:b/>
          <w:color w:val="000000"/>
          <w:sz w:val="24"/>
        </w:rPr>
        <w:t>2</w:t>
      </w:r>
      <w:r>
        <w:rPr>
          <w:b/>
          <w:color w:val="000000"/>
          <w:sz w:val="24"/>
        </w:rPr>
        <w:t>、</w:t>
      </w:r>
      <w:r>
        <w:rPr>
          <w:b/>
          <w:color w:val="000000"/>
          <w:sz w:val="24"/>
        </w:rPr>
        <w:t xml:space="preserve"> </w:t>
      </w:r>
      <w:r>
        <w:rPr>
          <w:b/>
          <w:color w:val="000000"/>
          <w:sz w:val="24"/>
        </w:rPr>
        <w:t>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rsidR="00B04E6B" w:rsidRDefault="00AE0957">
      <w:pPr>
        <w:autoSpaceDE w:val="0"/>
        <w:autoSpaceDN w:val="0"/>
        <w:adjustRightInd w:val="0"/>
        <w:spacing w:line="360" w:lineRule="auto"/>
        <w:ind w:firstLineChars="200" w:firstLine="448"/>
        <w:rPr>
          <w:b/>
          <w:color w:val="000000"/>
          <w:sz w:val="24"/>
        </w:rPr>
      </w:pPr>
      <w:r>
        <w:rPr>
          <w:rFonts w:hint="eastAsia"/>
          <w:b/>
          <w:color w:val="000000"/>
          <w:sz w:val="24"/>
        </w:rPr>
        <w:t>3</w:t>
      </w:r>
      <w:r>
        <w:rPr>
          <w:b/>
          <w:color w:val="000000"/>
          <w:sz w:val="24"/>
        </w:rPr>
        <w:t>、上表中的月小计</w:t>
      </w:r>
      <w:r>
        <w:rPr>
          <w:b/>
          <w:color w:val="000000"/>
          <w:sz w:val="24"/>
        </w:rPr>
        <w:t>=</w:t>
      </w:r>
      <w:r>
        <w:rPr>
          <w:b/>
          <w:color w:val="000000"/>
          <w:sz w:val="24"/>
        </w:rPr>
        <w:t>人数</w:t>
      </w:r>
      <w:r>
        <w:rPr>
          <w:b/>
          <w:color w:val="000000"/>
          <w:sz w:val="24"/>
        </w:rPr>
        <w:t>*</w:t>
      </w:r>
      <w:r>
        <w:rPr>
          <w:b/>
          <w:color w:val="000000"/>
          <w:sz w:val="24"/>
        </w:rPr>
        <w:t>（月工资</w:t>
      </w:r>
      <w:r>
        <w:rPr>
          <w:b/>
          <w:color w:val="000000"/>
          <w:sz w:val="24"/>
        </w:rPr>
        <w:t>/</w:t>
      </w:r>
      <w:r>
        <w:rPr>
          <w:b/>
          <w:color w:val="000000"/>
          <w:sz w:val="24"/>
        </w:rPr>
        <w:t>人</w:t>
      </w:r>
      <w:r>
        <w:rPr>
          <w:b/>
          <w:color w:val="000000"/>
          <w:sz w:val="24"/>
        </w:rPr>
        <w:t>+</w:t>
      </w:r>
      <w:r>
        <w:rPr>
          <w:b/>
          <w:color w:val="000000"/>
          <w:sz w:val="24"/>
        </w:rPr>
        <w:t>月保险</w:t>
      </w:r>
      <w:r>
        <w:rPr>
          <w:b/>
          <w:color w:val="000000"/>
          <w:sz w:val="24"/>
        </w:rPr>
        <w:t>/</w:t>
      </w:r>
      <w:r>
        <w:rPr>
          <w:b/>
          <w:color w:val="000000"/>
          <w:sz w:val="24"/>
        </w:rPr>
        <w:t>人</w:t>
      </w:r>
      <w:r>
        <w:rPr>
          <w:rFonts w:hint="eastAsia"/>
          <w:b/>
          <w:color w:val="000000"/>
          <w:sz w:val="24"/>
        </w:rPr>
        <w:t>+</w:t>
      </w:r>
      <w:r>
        <w:rPr>
          <w:rFonts w:hint="eastAsia"/>
          <w:b/>
          <w:color w:val="000000"/>
          <w:sz w:val="24"/>
        </w:rPr>
        <w:t>月公积金</w:t>
      </w:r>
      <w:r>
        <w:rPr>
          <w:rFonts w:hint="eastAsia"/>
          <w:b/>
          <w:color w:val="000000"/>
          <w:sz w:val="24"/>
        </w:rPr>
        <w:t>/</w:t>
      </w:r>
      <w:r>
        <w:rPr>
          <w:rFonts w:hint="eastAsia"/>
          <w:b/>
          <w:color w:val="000000"/>
          <w:sz w:val="24"/>
        </w:rPr>
        <w:t>人</w:t>
      </w:r>
      <w:r>
        <w:rPr>
          <w:b/>
          <w:color w:val="000000"/>
          <w:sz w:val="24"/>
        </w:rPr>
        <w:t>），招标文件规定的服务期</w:t>
      </w:r>
      <w:r>
        <w:rPr>
          <w:rFonts w:hint="eastAsia"/>
          <w:b/>
          <w:color w:val="000000"/>
          <w:sz w:val="24"/>
        </w:rPr>
        <w:t>小计</w:t>
      </w:r>
      <w:r>
        <w:rPr>
          <w:b/>
          <w:color w:val="000000"/>
          <w:sz w:val="24"/>
        </w:rPr>
        <w:t>=</w:t>
      </w:r>
      <w:r>
        <w:rPr>
          <w:b/>
          <w:color w:val="000000"/>
          <w:sz w:val="24"/>
        </w:rPr>
        <w:t>月小计</w:t>
      </w:r>
      <w:r>
        <w:rPr>
          <w:b/>
          <w:color w:val="000000"/>
          <w:sz w:val="24"/>
        </w:rPr>
        <w:t>*</w:t>
      </w:r>
      <w:r>
        <w:rPr>
          <w:b/>
          <w:color w:val="000000"/>
          <w:sz w:val="24"/>
        </w:rPr>
        <w:t>招标文件规定的服务</w:t>
      </w:r>
      <w:r>
        <w:rPr>
          <w:rFonts w:hint="eastAsia"/>
          <w:b/>
          <w:color w:val="000000"/>
          <w:sz w:val="24"/>
        </w:rPr>
        <w:t>月数</w:t>
      </w:r>
    </w:p>
    <w:p w:rsidR="00B04E6B" w:rsidRDefault="00B04E6B">
      <w:pPr>
        <w:spacing w:line="460" w:lineRule="exact"/>
        <w:rPr>
          <w:sz w:val="24"/>
          <w:szCs w:val="24"/>
        </w:rPr>
      </w:pPr>
    </w:p>
    <w:p w:rsidR="00B04E6B" w:rsidRDefault="00AE0957" w:rsidP="00321DCF">
      <w:pPr>
        <w:spacing w:line="360" w:lineRule="auto"/>
        <w:ind w:right="84" w:firstLineChars="100" w:firstLine="223"/>
        <w:rPr>
          <w:sz w:val="24"/>
        </w:rPr>
      </w:pPr>
      <w:r>
        <w:rPr>
          <w:sz w:val="24"/>
        </w:rPr>
        <w:t>投标人名称：</w:t>
      </w:r>
    </w:p>
    <w:p w:rsidR="00B04E6B" w:rsidRDefault="00AE0957" w:rsidP="00321DCF">
      <w:pPr>
        <w:spacing w:line="360" w:lineRule="auto"/>
        <w:ind w:right="84" w:firstLineChars="100" w:firstLine="223"/>
        <w:rPr>
          <w:b/>
          <w:sz w:val="24"/>
        </w:rPr>
      </w:pPr>
      <w:r>
        <w:rPr>
          <w:sz w:val="24"/>
        </w:rPr>
        <w:t>日期：</w:t>
      </w:r>
      <w:r>
        <w:rPr>
          <w:sz w:val="24"/>
        </w:rPr>
        <w:t xml:space="preserve">  </w:t>
      </w:r>
      <w:r>
        <w:rPr>
          <w:b/>
          <w:sz w:val="24"/>
        </w:rPr>
        <w:br w:type="page"/>
      </w:r>
    </w:p>
    <w:p w:rsidR="00B04E6B" w:rsidRDefault="00AE0957">
      <w:pPr>
        <w:spacing w:line="560" w:lineRule="exact"/>
        <w:rPr>
          <w:b/>
          <w:sz w:val="24"/>
        </w:rPr>
      </w:pPr>
      <w:r>
        <w:rPr>
          <w:b/>
          <w:sz w:val="24"/>
        </w:rPr>
        <w:t>附件</w:t>
      </w:r>
      <w:r>
        <w:rPr>
          <w:b/>
          <w:sz w:val="24"/>
        </w:rPr>
        <w:t>5</w:t>
      </w:r>
    </w:p>
    <w:p w:rsidR="00B04E6B" w:rsidRDefault="00AE0957">
      <w:pPr>
        <w:autoSpaceDN w:val="0"/>
        <w:spacing w:line="360" w:lineRule="auto"/>
        <w:jc w:val="center"/>
        <w:rPr>
          <w:b/>
          <w:bCs/>
          <w:sz w:val="24"/>
        </w:rPr>
      </w:pPr>
      <w:r>
        <w:rPr>
          <w:b/>
          <w:bCs/>
          <w:sz w:val="24"/>
        </w:rPr>
        <w:t>商务要求点对点应答表</w:t>
      </w:r>
    </w:p>
    <w:p w:rsidR="00B04E6B" w:rsidRDefault="00B04E6B">
      <w:pPr>
        <w:spacing w:line="460" w:lineRule="exact"/>
        <w:rPr>
          <w:sz w:val="24"/>
        </w:rPr>
      </w:pPr>
    </w:p>
    <w:p w:rsidR="00B04E6B" w:rsidRDefault="00AE0957">
      <w:pPr>
        <w:spacing w:line="460" w:lineRule="exact"/>
        <w:rPr>
          <w:sz w:val="24"/>
        </w:rPr>
      </w:pPr>
      <w:r>
        <w:rPr>
          <w:sz w:val="24"/>
        </w:rPr>
        <w:t>项目名称：</w:t>
      </w:r>
      <w:r>
        <w:rPr>
          <w:sz w:val="24"/>
          <w:u w:val="single"/>
        </w:rPr>
        <w:t xml:space="preserve">                    </w:t>
      </w:r>
    </w:p>
    <w:p w:rsidR="00B04E6B" w:rsidRDefault="00AE0957">
      <w:pPr>
        <w:spacing w:line="460" w:lineRule="exact"/>
        <w:rPr>
          <w:sz w:val="24"/>
        </w:rPr>
      </w:pPr>
      <w:r>
        <w:rPr>
          <w:sz w:val="24"/>
        </w:rPr>
        <w:t>项目编号：</w:t>
      </w:r>
      <w:r>
        <w:rPr>
          <w:sz w:val="24"/>
          <w:u w:val="single"/>
        </w:rPr>
        <w:t xml:space="preserve">                    </w:t>
      </w:r>
    </w:p>
    <w:p w:rsidR="00B04E6B" w:rsidRDefault="00AE0957">
      <w:pPr>
        <w:spacing w:line="460" w:lineRule="exact"/>
        <w:rPr>
          <w:sz w:val="24"/>
          <w:u w:val="single"/>
        </w:rPr>
      </w:pPr>
      <w:r>
        <w:rPr>
          <w:sz w:val="24"/>
        </w:rPr>
        <w:t>包号：</w:t>
      </w:r>
      <w:r>
        <w:rPr>
          <w:sz w:val="24"/>
          <w:u w:val="single"/>
        </w:rPr>
        <w:t xml:space="preserve">                        </w:t>
      </w:r>
    </w:p>
    <w:p w:rsidR="00B04E6B" w:rsidRDefault="00B04E6B">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B04E6B">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B04E6B" w:rsidRDefault="00AE0957">
            <w:pPr>
              <w:widowControl/>
              <w:jc w:val="center"/>
              <w:rPr>
                <w:kern w:val="0"/>
                <w:szCs w:val="21"/>
              </w:rPr>
            </w:pPr>
            <w:r>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B04E6B" w:rsidRDefault="00AE0957">
            <w:pPr>
              <w:widowControl/>
              <w:jc w:val="center"/>
              <w:rPr>
                <w:kern w:val="0"/>
                <w:szCs w:val="21"/>
              </w:rPr>
            </w:pPr>
            <w:r>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B04E6B" w:rsidRDefault="00AE0957">
            <w:pPr>
              <w:widowControl/>
              <w:jc w:val="center"/>
              <w:rPr>
                <w:kern w:val="0"/>
                <w:szCs w:val="21"/>
              </w:rPr>
            </w:pPr>
            <w:r>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B04E6B" w:rsidRDefault="00AE0957">
            <w:pPr>
              <w:widowControl/>
              <w:jc w:val="center"/>
              <w:rPr>
                <w:kern w:val="0"/>
                <w:szCs w:val="21"/>
              </w:rPr>
            </w:pPr>
            <w:r>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B04E6B" w:rsidRDefault="00AE0957">
            <w:pPr>
              <w:widowControl/>
              <w:jc w:val="center"/>
              <w:rPr>
                <w:kern w:val="0"/>
                <w:szCs w:val="21"/>
              </w:rPr>
            </w:pPr>
            <w:r>
              <w:rPr>
                <w:kern w:val="0"/>
                <w:szCs w:val="21"/>
              </w:rPr>
              <w:t>备注</w:t>
            </w:r>
          </w:p>
        </w:tc>
      </w:tr>
      <w:tr w:rsidR="00B04E6B">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B04E6B" w:rsidRDefault="00AE0957">
            <w:pPr>
              <w:widowControl/>
              <w:jc w:val="left"/>
              <w:rPr>
                <w:kern w:val="0"/>
                <w:szCs w:val="21"/>
              </w:rPr>
            </w:pPr>
            <w:r>
              <w:rPr>
                <w:kern w:val="0"/>
                <w:szCs w:val="21"/>
              </w:rPr>
              <w:t>（一）报价要求</w:t>
            </w:r>
          </w:p>
        </w:tc>
      </w:tr>
      <w:tr w:rsidR="00B04E6B">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B04E6B" w:rsidRDefault="00AE0957">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B04E6B" w:rsidRDefault="00AE0957">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B04E6B" w:rsidRDefault="00AE0957">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B04E6B" w:rsidRDefault="00AE0957">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B04E6B" w:rsidRDefault="00AE0957">
            <w:pPr>
              <w:widowControl/>
              <w:jc w:val="left"/>
              <w:rPr>
                <w:kern w:val="0"/>
                <w:szCs w:val="21"/>
              </w:rPr>
            </w:pPr>
            <w:r>
              <w:rPr>
                <w:kern w:val="0"/>
                <w:szCs w:val="21"/>
              </w:rPr>
              <w:t xml:space="preserve">　</w:t>
            </w:r>
          </w:p>
        </w:tc>
      </w:tr>
      <w:tr w:rsidR="00B04E6B">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B04E6B" w:rsidRDefault="00AE0957">
            <w:pPr>
              <w:widowControl/>
              <w:jc w:val="left"/>
              <w:rPr>
                <w:kern w:val="0"/>
                <w:szCs w:val="21"/>
              </w:rPr>
            </w:pPr>
            <w:r>
              <w:rPr>
                <w:kern w:val="0"/>
                <w:szCs w:val="21"/>
              </w:rPr>
              <w:t>（二）时间、地点要求</w:t>
            </w:r>
          </w:p>
        </w:tc>
      </w:tr>
      <w:tr w:rsidR="00B04E6B">
        <w:tc>
          <w:tcPr>
            <w:tcW w:w="974" w:type="pct"/>
            <w:tcBorders>
              <w:top w:val="nil"/>
              <w:left w:val="single" w:sz="8" w:space="0" w:color="auto"/>
              <w:bottom w:val="single" w:sz="8" w:space="0" w:color="auto"/>
              <w:right w:val="single" w:sz="8" w:space="0" w:color="auto"/>
            </w:tcBorders>
            <w:shd w:val="clear" w:color="auto" w:fill="auto"/>
            <w:vAlign w:val="center"/>
          </w:tcPr>
          <w:p w:rsidR="00B04E6B" w:rsidRDefault="00AE0957">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B04E6B" w:rsidRDefault="00AE0957">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B04E6B" w:rsidRDefault="00AE0957">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B04E6B" w:rsidRDefault="00AE0957">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B04E6B" w:rsidRDefault="00AE0957">
            <w:pPr>
              <w:widowControl/>
              <w:jc w:val="left"/>
              <w:rPr>
                <w:kern w:val="0"/>
                <w:szCs w:val="21"/>
              </w:rPr>
            </w:pPr>
            <w:r>
              <w:rPr>
                <w:kern w:val="0"/>
                <w:szCs w:val="21"/>
              </w:rPr>
              <w:t xml:space="preserve">　</w:t>
            </w:r>
          </w:p>
        </w:tc>
      </w:tr>
      <w:tr w:rsidR="00B04E6B">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B04E6B" w:rsidRDefault="00AE0957">
            <w:pPr>
              <w:widowControl/>
              <w:jc w:val="left"/>
              <w:rPr>
                <w:kern w:val="0"/>
                <w:szCs w:val="21"/>
              </w:rPr>
            </w:pPr>
            <w:r>
              <w:rPr>
                <w:kern w:val="0"/>
                <w:szCs w:val="21"/>
              </w:rPr>
              <w:t>（三）付款方式</w:t>
            </w:r>
          </w:p>
        </w:tc>
      </w:tr>
      <w:tr w:rsidR="00B04E6B">
        <w:tc>
          <w:tcPr>
            <w:tcW w:w="974" w:type="pct"/>
            <w:tcBorders>
              <w:top w:val="nil"/>
              <w:left w:val="single" w:sz="8" w:space="0" w:color="auto"/>
              <w:bottom w:val="single" w:sz="8" w:space="0" w:color="auto"/>
              <w:right w:val="single" w:sz="8" w:space="0" w:color="auto"/>
            </w:tcBorders>
            <w:shd w:val="clear" w:color="auto" w:fill="auto"/>
            <w:vAlign w:val="center"/>
          </w:tcPr>
          <w:p w:rsidR="00B04E6B" w:rsidRDefault="00AE0957">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B04E6B" w:rsidRDefault="00AE0957">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B04E6B" w:rsidRDefault="00AE0957">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B04E6B" w:rsidRDefault="00AE0957">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B04E6B" w:rsidRDefault="00AE0957">
            <w:pPr>
              <w:widowControl/>
              <w:jc w:val="left"/>
              <w:rPr>
                <w:kern w:val="0"/>
                <w:szCs w:val="21"/>
              </w:rPr>
            </w:pPr>
            <w:r>
              <w:rPr>
                <w:kern w:val="0"/>
                <w:szCs w:val="21"/>
              </w:rPr>
              <w:t xml:space="preserve">　</w:t>
            </w:r>
          </w:p>
        </w:tc>
      </w:tr>
      <w:tr w:rsidR="00B04E6B">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B04E6B" w:rsidRDefault="00AE0957">
            <w:pPr>
              <w:widowControl/>
              <w:jc w:val="left"/>
              <w:rPr>
                <w:kern w:val="0"/>
                <w:szCs w:val="21"/>
              </w:rPr>
            </w:pPr>
            <w:r>
              <w:rPr>
                <w:kern w:val="0"/>
                <w:szCs w:val="21"/>
              </w:rPr>
              <w:t>（四）投标保证金和履约保证金</w:t>
            </w:r>
          </w:p>
        </w:tc>
      </w:tr>
      <w:tr w:rsidR="00B04E6B">
        <w:tc>
          <w:tcPr>
            <w:tcW w:w="974" w:type="pct"/>
            <w:tcBorders>
              <w:top w:val="nil"/>
              <w:left w:val="single" w:sz="8" w:space="0" w:color="auto"/>
              <w:bottom w:val="single" w:sz="8" w:space="0" w:color="auto"/>
              <w:right w:val="single" w:sz="8" w:space="0" w:color="auto"/>
            </w:tcBorders>
            <w:shd w:val="clear" w:color="auto" w:fill="auto"/>
            <w:vAlign w:val="center"/>
          </w:tcPr>
          <w:p w:rsidR="00B04E6B" w:rsidRDefault="00AE0957">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B04E6B" w:rsidRDefault="00AE0957">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B04E6B" w:rsidRDefault="00AE0957">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B04E6B" w:rsidRDefault="00AE0957">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B04E6B" w:rsidRDefault="00AE0957">
            <w:pPr>
              <w:widowControl/>
              <w:jc w:val="left"/>
              <w:rPr>
                <w:kern w:val="0"/>
                <w:szCs w:val="21"/>
              </w:rPr>
            </w:pPr>
            <w:r>
              <w:rPr>
                <w:kern w:val="0"/>
                <w:szCs w:val="21"/>
              </w:rPr>
              <w:t xml:space="preserve">　</w:t>
            </w:r>
          </w:p>
        </w:tc>
      </w:tr>
    </w:tbl>
    <w:p w:rsidR="00B04E6B" w:rsidRDefault="00AE0957">
      <w:pPr>
        <w:spacing w:line="620" w:lineRule="exact"/>
        <w:rPr>
          <w:sz w:val="24"/>
        </w:rPr>
      </w:pPr>
      <w:r>
        <w:rPr>
          <w:sz w:val="24"/>
        </w:rPr>
        <w:t>注：</w:t>
      </w:r>
    </w:p>
    <w:p w:rsidR="00B04E6B" w:rsidRDefault="00AE0957">
      <w:pPr>
        <w:spacing w:line="360" w:lineRule="auto"/>
        <w:rPr>
          <w:sz w:val="24"/>
        </w:rPr>
      </w:pPr>
      <w:r>
        <w:rPr>
          <w:sz w:val="24"/>
        </w:rPr>
        <w:t xml:space="preserve">1. </w:t>
      </w:r>
      <w:r>
        <w:rPr>
          <w:sz w:val="24"/>
        </w:rPr>
        <w:t>不如实填写偏离情况的投标文件将视为虚假材料。</w:t>
      </w:r>
    </w:p>
    <w:p w:rsidR="00B04E6B" w:rsidRDefault="00AE0957">
      <w:pPr>
        <w:spacing w:line="360" w:lineRule="auto"/>
        <w:rPr>
          <w:sz w:val="24"/>
        </w:rPr>
      </w:pPr>
      <w:r>
        <w:rPr>
          <w:sz w:val="24"/>
        </w:rPr>
        <w:t xml:space="preserve">2. </w:t>
      </w:r>
      <w:r>
        <w:rPr>
          <w:sz w:val="24"/>
        </w:rPr>
        <w:t>招标要求指招标文件中规定的具体要求，投标应答指投标文件的具体内容。</w:t>
      </w:r>
    </w:p>
    <w:p w:rsidR="00B04E6B" w:rsidRDefault="00AE0957">
      <w:pPr>
        <w:spacing w:line="360" w:lineRule="auto"/>
        <w:rPr>
          <w:sz w:val="24"/>
        </w:rPr>
      </w:pPr>
      <w:r>
        <w:rPr>
          <w:sz w:val="24"/>
        </w:rPr>
        <w:t xml:space="preserve">3. </w:t>
      </w:r>
      <w:r>
        <w:rPr>
          <w:sz w:val="24"/>
        </w:rPr>
        <w:t>偏离说明指招标要求与投标应答之间的不同之处。</w:t>
      </w:r>
    </w:p>
    <w:p w:rsidR="00B04E6B" w:rsidRDefault="00B04E6B">
      <w:pPr>
        <w:autoSpaceDE w:val="0"/>
        <w:autoSpaceDN w:val="0"/>
        <w:adjustRightInd w:val="0"/>
        <w:spacing w:line="560" w:lineRule="exact"/>
        <w:jc w:val="left"/>
        <w:rPr>
          <w:kern w:val="0"/>
          <w:sz w:val="24"/>
        </w:rPr>
      </w:pPr>
    </w:p>
    <w:p w:rsidR="00B04E6B" w:rsidRDefault="00B04E6B">
      <w:pPr>
        <w:autoSpaceDE w:val="0"/>
        <w:autoSpaceDN w:val="0"/>
        <w:adjustRightInd w:val="0"/>
        <w:spacing w:line="560" w:lineRule="exact"/>
        <w:jc w:val="left"/>
        <w:rPr>
          <w:kern w:val="0"/>
          <w:sz w:val="24"/>
        </w:rPr>
      </w:pPr>
    </w:p>
    <w:p w:rsidR="00B04E6B" w:rsidRDefault="00AE0957" w:rsidP="00321DCF">
      <w:pPr>
        <w:spacing w:line="360" w:lineRule="auto"/>
        <w:ind w:right="84" w:firstLineChars="100" w:firstLine="223"/>
        <w:rPr>
          <w:sz w:val="24"/>
        </w:rPr>
      </w:pPr>
      <w:r>
        <w:rPr>
          <w:sz w:val="24"/>
        </w:rPr>
        <w:t>投标人名称：</w:t>
      </w:r>
    </w:p>
    <w:p w:rsidR="00B04E6B" w:rsidRDefault="00B04E6B" w:rsidP="00321DCF">
      <w:pPr>
        <w:spacing w:line="360" w:lineRule="auto"/>
        <w:ind w:right="84" w:firstLineChars="100" w:firstLine="223"/>
        <w:rPr>
          <w:sz w:val="24"/>
        </w:rPr>
      </w:pPr>
    </w:p>
    <w:p w:rsidR="00B04E6B" w:rsidRDefault="00AE0957" w:rsidP="00321DCF">
      <w:pPr>
        <w:spacing w:line="360" w:lineRule="auto"/>
        <w:ind w:right="84" w:firstLineChars="100" w:firstLine="223"/>
        <w:rPr>
          <w:position w:val="-40"/>
          <w:sz w:val="24"/>
        </w:rPr>
      </w:pPr>
      <w:r>
        <w:rPr>
          <w:sz w:val="24"/>
        </w:rPr>
        <w:t>日期：</w:t>
      </w:r>
      <w:r>
        <w:rPr>
          <w:sz w:val="24"/>
        </w:rPr>
        <w:t xml:space="preserve">  </w:t>
      </w:r>
    </w:p>
    <w:p w:rsidR="00B04E6B" w:rsidRDefault="00B04E6B">
      <w:pPr>
        <w:autoSpaceDE w:val="0"/>
        <w:autoSpaceDN w:val="0"/>
        <w:adjustRightInd w:val="0"/>
        <w:spacing w:line="560" w:lineRule="exact"/>
        <w:jc w:val="left"/>
        <w:rPr>
          <w:kern w:val="0"/>
          <w:sz w:val="24"/>
          <w:u w:val="single"/>
        </w:rPr>
      </w:pPr>
    </w:p>
    <w:p w:rsidR="00B04E6B" w:rsidRDefault="00B04E6B">
      <w:pPr>
        <w:autoSpaceDE w:val="0"/>
        <w:autoSpaceDN w:val="0"/>
        <w:adjustRightInd w:val="0"/>
        <w:spacing w:line="560" w:lineRule="exact"/>
        <w:jc w:val="left"/>
        <w:rPr>
          <w:kern w:val="0"/>
          <w:sz w:val="24"/>
          <w:u w:val="single"/>
        </w:rPr>
      </w:pPr>
    </w:p>
    <w:p w:rsidR="00B04E6B" w:rsidRDefault="00B04E6B">
      <w:pPr>
        <w:autoSpaceDE w:val="0"/>
        <w:autoSpaceDN w:val="0"/>
        <w:adjustRightInd w:val="0"/>
        <w:spacing w:line="560" w:lineRule="exact"/>
        <w:jc w:val="left"/>
        <w:rPr>
          <w:kern w:val="0"/>
          <w:sz w:val="24"/>
          <w:u w:val="single"/>
        </w:rPr>
      </w:pPr>
    </w:p>
    <w:p w:rsidR="00B04E6B" w:rsidRDefault="00AE0957">
      <w:pPr>
        <w:widowControl/>
        <w:jc w:val="left"/>
        <w:rPr>
          <w:b/>
          <w:sz w:val="24"/>
        </w:rPr>
      </w:pPr>
      <w:r>
        <w:rPr>
          <w:b/>
          <w:sz w:val="24"/>
        </w:rPr>
        <w:br w:type="page"/>
      </w:r>
    </w:p>
    <w:p w:rsidR="00B04E6B" w:rsidRDefault="00AE0957">
      <w:pPr>
        <w:spacing w:line="620" w:lineRule="exact"/>
        <w:rPr>
          <w:b/>
          <w:sz w:val="24"/>
        </w:rPr>
      </w:pPr>
      <w:r>
        <w:rPr>
          <w:b/>
          <w:sz w:val="24"/>
        </w:rPr>
        <w:t>附件</w:t>
      </w:r>
      <w:r>
        <w:rPr>
          <w:b/>
          <w:sz w:val="24"/>
        </w:rPr>
        <w:t>6</w:t>
      </w:r>
      <w:r>
        <w:rPr>
          <w:rFonts w:hint="eastAsia"/>
          <w:b/>
          <w:sz w:val="24"/>
        </w:rPr>
        <w:t>-1</w:t>
      </w:r>
    </w:p>
    <w:p w:rsidR="00B04E6B" w:rsidRDefault="00AE0957">
      <w:pPr>
        <w:autoSpaceDN w:val="0"/>
        <w:spacing w:line="360" w:lineRule="auto"/>
        <w:jc w:val="center"/>
        <w:rPr>
          <w:b/>
          <w:bCs/>
          <w:sz w:val="24"/>
        </w:rPr>
      </w:pPr>
      <w:r>
        <w:rPr>
          <w:b/>
          <w:bCs/>
          <w:sz w:val="24"/>
        </w:rPr>
        <w:t>技术要求点对点应答表</w:t>
      </w:r>
    </w:p>
    <w:p w:rsidR="00B04E6B" w:rsidRDefault="00AE0957">
      <w:pPr>
        <w:spacing w:line="460" w:lineRule="exact"/>
        <w:rPr>
          <w:sz w:val="24"/>
        </w:rPr>
      </w:pPr>
      <w:r>
        <w:rPr>
          <w:sz w:val="24"/>
        </w:rPr>
        <w:t>项目名称：</w:t>
      </w:r>
      <w:r>
        <w:rPr>
          <w:sz w:val="24"/>
          <w:u w:val="single"/>
        </w:rPr>
        <w:t xml:space="preserve">                    </w:t>
      </w:r>
    </w:p>
    <w:p w:rsidR="00B04E6B" w:rsidRDefault="00AE0957">
      <w:pPr>
        <w:spacing w:line="460" w:lineRule="exact"/>
        <w:rPr>
          <w:sz w:val="24"/>
        </w:rPr>
      </w:pPr>
      <w:r>
        <w:rPr>
          <w:sz w:val="24"/>
        </w:rPr>
        <w:t>项目编号：</w:t>
      </w:r>
      <w:r>
        <w:rPr>
          <w:sz w:val="24"/>
          <w:u w:val="single"/>
        </w:rPr>
        <w:t xml:space="preserve">                    </w:t>
      </w:r>
    </w:p>
    <w:p w:rsidR="00B04E6B" w:rsidRDefault="00AE0957">
      <w:pPr>
        <w:spacing w:line="460" w:lineRule="exact"/>
        <w:rPr>
          <w:sz w:val="24"/>
          <w:u w:val="single"/>
        </w:rPr>
      </w:pPr>
      <w:r>
        <w:rPr>
          <w:sz w:val="24"/>
        </w:rPr>
        <w:t>包号：</w:t>
      </w:r>
      <w:r>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B04E6B">
        <w:trPr>
          <w:tblHeader/>
          <w:jc w:val="center"/>
        </w:trPr>
        <w:tc>
          <w:tcPr>
            <w:tcW w:w="843" w:type="dxa"/>
            <w:shd w:val="clear" w:color="auto" w:fill="auto"/>
            <w:vAlign w:val="center"/>
          </w:tcPr>
          <w:p w:rsidR="00B04E6B" w:rsidRDefault="00AE0957">
            <w:pPr>
              <w:widowControl/>
              <w:snapToGrid w:val="0"/>
              <w:jc w:val="center"/>
              <w:rPr>
                <w:kern w:val="0"/>
                <w:sz w:val="24"/>
                <w:szCs w:val="21"/>
              </w:rPr>
            </w:pPr>
            <w:r>
              <w:rPr>
                <w:kern w:val="0"/>
                <w:sz w:val="24"/>
                <w:szCs w:val="21"/>
              </w:rPr>
              <w:t>序号</w:t>
            </w:r>
          </w:p>
        </w:tc>
        <w:tc>
          <w:tcPr>
            <w:tcW w:w="4630" w:type="dxa"/>
            <w:shd w:val="clear" w:color="auto" w:fill="auto"/>
            <w:vAlign w:val="center"/>
          </w:tcPr>
          <w:p w:rsidR="00B04E6B" w:rsidRDefault="00AE0957">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B04E6B" w:rsidRDefault="00AE0957">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B04E6B" w:rsidRDefault="00AE0957">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B04E6B" w:rsidRDefault="00AE0957">
            <w:pPr>
              <w:widowControl/>
              <w:snapToGrid w:val="0"/>
              <w:jc w:val="center"/>
              <w:rPr>
                <w:kern w:val="0"/>
                <w:sz w:val="24"/>
                <w:szCs w:val="21"/>
              </w:rPr>
            </w:pPr>
            <w:r>
              <w:rPr>
                <w:kern w:val="0"/>
                <w:sz w:val="24"/>
                <w:szCs w:val="21"/>
              </w:rPr>
              <w:t>备注</w:t>
            </w:r>
          </w:p>
        </w:tc>
      </w:tr>
      <w:tr w:rsidR="00B04E6B">
        <w:trPr>
          <w:jc w:val="center"/>
        </w:trPr>
        <w:tc>
          <w:tcPr>
            <w:tcW w:w="843" w:type="dxa"/>
            <w:shd w:val="clear" w:color="auto" w:fill="auto"/>
            <w:vAlign w:val="center"/>
          </w:tcPr>
          <w:p w:rsidR="00B04E6B" w:rsidRDefault="00AE0957">
            <w:pPr>
              <w:widowControl/>
              <w:snapToGrid w:val="0"/>
              <w:jc w:val="center"/>
              <w:rPr>
                <w:kern w:val="0"/>
                <w:sz w:val="24"/>
                <w:szCs w:val="21"/>
              </w:rPr>
            </w:pPr>
            <w:r>
              <w:rPr>
                <w:kern w:val="0"/>
                <w:sz w:val="24"/>
                <w:szCs w:val="21"/>
              </w:rPr>
              <w:t>1</w:t>
            </w:r>
          </w:p>
        </w:tc>
        <w:tc>
          <w:tcPr>
            <w:tcW w:w="4630" w:type="dxa"/>
            <w:shd w:val="clear" w:color="auto" w:fill="auto"/>
            <w:vAlign w:val="center"/>
          </w:tcPr>
          <w:p w:rsidR="00B04E6B" w:rsidRDefault="00AE0957">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rsidR="00B04E6B" w:rsidRDefault="00B04E6B">
            <w:pPr>
              <w:widowControl/>
              <w:snapToGrid w:val="0"/>
              <w:jc w:val="center"/>
              <w:rPr>
                <w:kern w:val="0"/>
                <w:sz w:val="24"/>
                <w:szCs w:val="21"/>
              </w:rPr>
            </w:pPr>
          </w:p>
        </w:tc>
        <w:tc>
          <w:tcPr>
            <w:tcW w:w="1289" w:type="dxa"/>
            <w:shd w:val="clear" w:color="auto" w:fill="auto"/>
            <w:vAlign w:val="center"/>
          </w:tcPr>
          <w:p w:rsidR="00B04E6B" w:rsidRDefault="00B04E6B">
            <w:pPr>
              <w:widowControl/>
              <w:snapToGrid w:val="0"/>
              <w:jc w:val="center"/>
              <w:rPr>
                <w:kern w:val="0"/>
                <w:sz w:val="24"/>
                <w:szCs w:val="21"/>
              </w:rPr>
            </w:pPr>
          </w:p>
        </w:tc>
        <w:tc>
          <w:tcPr>
            <w:tcW w:w="843" w:type="dxa"/>
            <w:shd w:val="clear" w:color="auto" w:fill="auto"/>
            <w:vAlign w:val="center"/>
          </w:tcPr>
          <w:p w:rsidR="00B04E6B" w:rsidRDefault="00B04E6B">
            <w:pPr>
              <w:widowControl/>
              <w:snapToGrid w:val="0"/>
              <w:jc w:val="center"/>
              <w:rPr>
                <w:kern w:val="0"/>
                <w:sz w:val="24"/>
                <w:szCs w:val="21"/>
              </w:rPr>
            </w:pPr>
          </w:p>
        </w:tc>
      </w:tr>
      <w:tr w:rsidR="00B04E6B">
        <w:trPr>
          <w:jc w:val="center"/>
        </w:trPr>
        <w:tc>
          <w:tcPr>
            <w:tcW w:w="843" w:type="dxa"/>
            <w:shd w:val="clear" w:color="auto" w:fill="auto"/>
            <w:vAlign w:val="center"/>
          </w:tcPr>
          <w:p w:rsidR="00B04E6B" w:rsidRDefault="00AE0957">
            <w:pPr>
              <w:widowControl/>
              <w:snapToGrid w:val="0"/>
              <w:jc w:val="center"/>
              <w:rPr>
                <w:kern w:val="0"/>
                <w:sz w:val="24"/>
                <w:szCs w:val="21"/>
              </w:rPr>
            </w:pPr>
            <w:r>
              <w:rPr>
                <w:kern w:val="0"/>
                <w:sz w:val="24"/>
                <w:szCs w:val="21"/>
              </w:rPr>
              <w:t>2</w:t>
            </w:r>
          </w:p>
        </w:tc>
        <w:tc>
          <w:tcPr>
            <w:tcW w:w="4630" w:type="dxa"/>
            <w:shd w:val="clear" w:color="auto" w:fill="auto"/>
            <w:vAlign w:val="center"/>
          </w:tcPr>
          <w:p w:rsidR="00B04E6B" w:rsidRDefault="00AE0957">
            <w:pPr>
              <w:widowControl/>
              <w:snapToGrid w:val="0"/>
              <w:jc w:val="left"/>
              <w:rPr>
                <w:kern w:val="0"/>
                <w:sz w:val="24"/>
                <w:szCs w:val="21"/>
              </w:rPr>
            </w:pPr>
            <w:r>
              <w:rPr>
                <w:sz w:val="24"/>
              </w:rPr>
              <w:t>（二）投标人须承诺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rsidR="00B04E6B" w:rsidRDefault="00B04E6B">
            <w:pPr>
              <w:widowControl/>
              <w:snapToGrid w:val="0"/>
              <w:jc w:val="center"/>
              <w:rPr>
                <w:kern w:val="0"/>
                <w:sz w:val="24"/>
                <w:szCs w:val="21"/>
              </w:rPr>
            </w:pPr>
          </w:p>
        </w:tc>
        <w:tc>
          <w:tcPr>
            <w:tcW w:w="1289" w:type="dxa"/>
            <w:shd w:val="clear" w:color="auto" w:fill="auto"/>
            <w:vAlign w:val="center"/>
          </w:tcPr>
          <w:p w:rsidR="00B04E6B" w:rsidRDefault="00B04E6B">
            <w:pPr>
              <w:widowControl/>
              <w:snapToGrid w:val="0"/>
              <w:jc w:val="center"/>
              <w:rPr>
                <w:kern w:val="0"/>
                <w:sz w:val="24"/>
                <w:szCs w:val="21"/>
              </w:rPr>
            </w:pPr>
          </w:p>
        </w:tc>
        <w:tc>
          <w:tcPr>
            <w:tcW w:w="843" w:type="dxa"/>
            <w:shd w:val="clear" w:color="auto" w:fill="auto"/>
            <w:vAlign w:val="center"/>
          </w:tcPr>
          <w:p w:rsidR="00B04E6B" w:rsidRDefault="00B04E6B">
            <w:pPr>
              <w:widowControl/>
              <w:snapToGrid w:val="0"/>
              <w:jc w:val="center"/>
              <w:rPr>
                <w:kern w:val="0"/>
                <w:sz w:val="24"/>
                <w:szCs w:val="21"/>
              </w:rPr>
            </w:pPr>
          </w:p>
        </w:tc>
      </w:tr>
      <w:tr w:rsidR="00B04E6B">
        <w:trPr>
          <w:jc w:val="center"/>
        </w:trPr>
        <w:tc>
          <w:tcPr>
            <w:tcW w:w="843" w:type="dxa"/>
            <w:shd w:val="clear" w:color="auto" w:fill="auto"/>
            <w:vAlign w:val="center"/>
          </w:tcPr>
          <w:p w:rsidR="00B04E6B" w:rsidRDefault="00AE0957">
            <w:pPr>
              <w:widowControl/>
              <w:snapToGrid w:val="0"/>
              <w:jc w:val="center"/>
              <w:rPr>
                <w:kern w:val="0"/>
                <w:sz w:val="24"/>
                <w:szCs w:val="21"/>
              </w:rPr>
            </w:pPr>
            <w:r>
              <w:rPr>
                <w:kern w:val="0"/>
                <w:sz w:val="24"/>
                <w:szCs w:val="21"/>
              </w:rPr>
              <w:t>3</w:t>
            </w:r>
          </w:p>
        </w:tc>
        <w:tc>
          <w:tcPr>
            <w:tcW w:w="4630" w:type="dxa"/>
            <w:shd w:val="clear" w:color="auto" w:fill="auto"/>
            <w:vAlign w:val="center"/>
          </w:tcPr>
          <w:p w:rsidR="00B04E6B" w:rsidRDefault="00AE0957">
            <w:pPr>
              <w:widowControl/>
              <w:snapToGrid w:val="0"/>
              <w:jc w:val="left"/>
              <w:rPr>
                <w:kern w:val="0"/>
                <w:sz w:val="24"/>
                <w:szCs w:val="21"/>
              </w:rPr>
            </w:pPr>
            <w:r>
              <w:rPr>
                <w:sz w:val="24"/>
              </w:rPr>
              <w:t>（三）投标人须承诺</w:t>
            </w:r>
            <w:r>
              <w:rPr>
                <w:rFonts w:hint="eastAsia"/>
                <w:color w:val="000000"/>
                <w:sz w:val="24"/>
              </w:rPr>
              <w:t>相应专业</w:t>
            </w:r>
            <w:r>
              <w:rPr>
                <w:color w:val="000000"/>
                <w:sz w:val="24"/>
              </w:rPr>
              <w:t>人员须具备国家相关部门颁发的在有效期内的资质证书，项目实施过程中保证持证上岗。</w:t>
            </w:r>
          </w:p>
        </w:tc>
        <w:tc>
          <w:tcPr>
            <w:tcW w:w="2438" w:type="dxa"/>
            <w:shd w:val="clear" w:color="auto" w:fill="auto"/>
            <w:vAlign w:val="center"/>
          </w:tcPr>
          <w:p w:rsidR="00B04E6B" w:rsidRDefault="00B04E6B">
            <w:pPr>
              <w:widowControl/>
              <w:snapToGrid w:val="0"/>
              <w:jc w:val="center"/>
              <w:rPr>
                <w:kern w:val="0"/>
                <w:sz w:val="24"/>
                <w:szCs w:val="21"/>
              </w:rPr>
            </w:pPr>
          </w:p>
        </w:tc>
        <w:tc>
          <w:tcPr>
            <w:tcW w:w="1289" w:type="dxa"/>
            <w:shd w:val="clear" w:color="auto" w:fill="auto"/>
            <w:vAlign w:val="center"/>
          </w:tcPr>
          <w:p w:rsidR="00B04E6B" w:rsidRDefault="00B04E6B">
            <w:pPr>
              <w:widowControl/>
              <w:snapToGrid w:val="0"/>
              <w:jc w:val="center"/>
              <w:rPr>
                <w:kern w:val="0"/>
                <w:sz w:val="24"/>
                <w:szCs w:val="21"/>
              </w:rPr>
            </w:pPr>
          </w:p>
        </w:tc>
        <w:tc>
          <w:tcPr>
            <w:tcW w:w="843" w:type="dxa"/>
            <w:shd w:val="clear" w:color="auto" w:fill="auto"/>
            <w:vAlign w:val="center"/>
          </w:tcPr>
          <w:p w:rsidR="00B04E6B" w:rsidRDefault="00B04E6B">
            <w:pPr>
              <w:widowControl/>
              <w:snapToGrid w:val="0"/>
              <w:jc w:val="center"/>
              <w:rPr>
                <w:kern w:val="0"/>
                <w:sz w:val="24"/>
                <w:szCs w:val="21"/>
              </w:rPr>
            </w:pPr>
          </w:p>
        </w:tc>
      </w:tr>
      <w:tr w:rsidR="00B04E6B">
        <w:trPr>
          <w:jc w:val="center"/>
        </w:trPr>
        <w:tc>
          <w:tcPr>
            <w:tcW w:w="10043" w:type="dxa"/>
            <w:gridSpan w:val="5"/>
            <w:shd w:val="clear" w:color="auto" w:fill="auto"/>
            <w:vAlign w:val="center"/>
          </w:tcPr>
          <w:p w:rsidR="00B04E6B" w:rsidRDefault="00AE0957" w:rsidP="00321DCF">
            <w:pPr>
              <w:widowControl/>
              <w:snapToGrid w:val="0"/>
              <w:ind w:firstLineChars="100" w:firstLine="223"/>
              <w:rPr>
                <w:kern w:val="0"/>
                <w:sz w:val="24"/>
                <w:szCs w:val="21"/>
              </w:rPr>
            </w:pPr>
            <w:r>
              <w:rPr>
                <w:rFonts w:hint="eastAsia"/>
                <w:kern w:val="0"/>
                <w:sz w:val="24"/>
                <w:szCs w:val="21"/>
              </w:rPr>
              <w:t>4</w:t>
            </w:r>
            <w:r>
              <w:rPr>
                <w:kern w:val="0"/>
                <w:sz w:val="24"/>
                <w:szCs w:val="21"/>
              </w:rPr>
              <w:t xml:space="preserve">. </w:t>
            </w:r>
            <w:r>
              <w:rPr>
                <w:kern w:val="0"/>
                <w:sz w:val="24"/>
                <w:szCs w:val="21"/>
              </w:rPr>
              <w:t>项目需求书要求</w:t>
            </w:r>
          </w:p>
        </w:tc>
      </w:tr>
      <w:tr w:rsidR="00B04E6B">
        <w:trPr>
          <w:jc w:val="center"/>
        </w:trPr>
        <w:tc>
          <w:tcPr>
            <w:tcW w:w="843" w:type="dxa"/>
            <w:shd w:val="clear" w:color="auto" w:fill="auto"/>
            <w:vAlign w:val="center"/>
          </w:tcPr>
          <w:p w:rsidR="00B04E6B" w:rsidRDefault="00AE0957">
            <w:pPr>
              <w:widowControl/>
              <w:snapToGrid w:val="0"/>
              <w:jc w:val="center"/>
              <w:rPr>
                <w:kern w:val="0"/>
                <w:sz w:val="24"/>
                <w:szCs w:val="21"/>
              </w:rPr>
            </w:pPr>
            <w:r>
              <w:rPr>
                <w:kern w:val="0"/>
                <w:sz w:val="24"/>
                <w:szCs w:val="21"/>
              </w:rPr>
              <w:t>序号</w:t>
            </w:r>
          </w:p>
        </w:tc>
        <w:tc>
          <w:tcPr>
            <w:tcW w:w="4630" w:type="dxa"/>
            <w:shd w:val="clear" w:color="auto" w:fill="auto"/>
            <w:vAlign w:val="center"/>
          </w:tcPr>
          <w:p w:rsidR="00B04E6B" w:rsidRDefault="00AE0957">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B04E6B" w:rsidRDefault="00AE0957">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B04E6B" w:rsidRDefault="00AE0957">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B04E6B" w:rsidRDefault="00AE0957">
            <w:pPr>
              <w:widowControl/>
              <w:snapToGrid w:val="0"/>
              <w:jc w:val="center"/>
              <w:rPr>
                <w:kern w:val="0"/>
                <w:sz w:val="24"/>
                <w:szCs w:val="21"/>
              </w:rPr>
            </w:pPr>
            <w:r>
              <w:rPr>
                <w:kern w:val="0"/>
                <w:sz w:val="24"/>
                <w:szCs w:val="21"/>
              </w:rPr>
              <w:t>备注</w:t>
            </w:r>
          </w:p>
        </w:tc>
      </w:tr>
      <w:tr w:rsidR="00B04E6B">
        <w:trPr>
          <w:jc w:val="center"/>
        </w:trPr>
        <w:tc>
          <w:tcPr>
            <w:tcW w:w="843" w:type="dxa"/>
            <w:shd w:val="clear" w:color="auto" w:fill="auto"/>
            <w:vAlign w:val="center"/>
          </w:tcPr>
          <w:p w:rsidR="00B04E6B" w:rsidRDefault="00B04E6B">
            <w:pPr>
              <w:widowControl/>
              <w:snapToGrid w:val="0"/>
              <w:jc w:val="center"/>
              <w:rPr>
                <w:kern w:val="0"/>
                <w:sz w:val="24"/>
                <w:szCs w:val="21"/>
              </w:rPr>
            </w:pPr>
          </w:p>
        </w:tc>
        <w:tc>
          <w:tcPr>
            <w:tcW w:w="4630" w:type="dxa"/>
            <w:shd w:val="clear" w:color="auto" w:fill="auto"/>
            <w:vAlign w:val="center"/>
          </w:tcPr>
          <w:p w:rsidR="00B04E6B" w:rsidRDefault="00B04E6B">
            <w:pPr>
              <w:widowControl/>
              <w:snapToGrid w:val="0"/>
              <w:jc w:val="center"/>
              <w:rPr>
                <w:kern w:val="0"/>
                <w:sz w:val="24"/>
                <w:szCs w:val="21"/>
              </w:rPr>
            </w:pPr>
          </w:p>
        </w:tc>
        <w:tc>
          <w:tcPr>
            <w:tcW w:w="2438" w:type="dxa"/>
            <w:shd w:val="clear" w:color="auto" w:fill="auto"/>
            <w:vAlign w:val="center"/>
          </w:tcPr>
          <w:p w:rsidR="00B04E6B" w:rsidRDefault="00B04E6B">
            <w:pPr>
              <w:widowControl/>
              <w:snapToGrid w:val="0"/>
              <w:jc w:val="center"/>
              <w:rPr>
                <w:kern w:val="0"/>
                <w:sz w:val="24"/>
                <w:szCs w:val="21"/>
              </w:rPr>
            </w:pPr>
          </w:p>
        </w:tc>
        <w:tc>
          <w:tcPr>
            <w:tcW w:w="1289" w:type="dxa"/>
            <w:shd w:val="clear" w:color="auto" w:fill="auto"/>
            <w:vAlign w:val="center"/>
          </w:tcPr>
          <w:p w:rsidR="00B04E6B" w:rsidRDefault="00B04E6B">
            <w:pPr>
              <w:widowControl/>
              <w:snapToGrid w:val="0"/>
              <w:jc w:val="center"/>
              <w:rPr>
                <w:kern w:val="0"/>
                <w:sz w:val="24"/>
                <w:szCs w:val="21"/>
              </w:rPr>
            </w:pPr>
          </w:p>
        </w:tc>
        <w:tc>
          <w:tcPr>
            <w:tcW w:w="843" w:type="dxa"/>
            <w:shd w:val="clear" w:color="auto" w:fill="auto"/>
            <w:vAlign w:val="center"/>
          </w:tcPr>
          <w:p w:rsidR="00B04E6B" w:rsidRDefault="00B04E6B">
            <w:pPr>
              <w:widowControl/>
              <w:snapToGrid w:val="0"/>
              <w:jc w:val="center"/>
              <w:rPr>
                <w:kern w:val="0"/>
                <w:sz w:val="24"/>
                <w:szCs w:val="21"/>
              </w:rPr>
            </w:pPr>
          </w:p>
        </w:tc>
      </w:tr>
      <w:tr w:rsidR="00B04E6B">
        <w:trPr>
          <w:jc w:val="center"/>
        </w:trPr>
        <w:tc>
          <w:tcPr>
            <w:tcW w:w="843" w:type="dxa"/>
            <w:shd w:val="clear" w:color="auto" w:fill="auto"/>
            <w:vAlign w:val="center"/>
          </w:tcPr>
          <w:p w:rsidR="00B04E6B" w:rsidRDefault="00B04E6B">
            <w:pPr>
              <w:widowControl/>
              <w:snapToGrid w:val="0"/>
              <w:jc w:val="center"/>
              <w:rPr>
                <w:kern w:val="0"/>
                <w:sz w:val="24"/>
                <w:szCs w:val="21"/>
              </w:rPr>
            </w:pPr>
          </w:p>
        </w:tc>
        <w:tc>
          <w:tcPr>
            <w:tcW w:w="4630" w:type="dxa"/>
            <w:shd w:val="clear" w:color="auto" w:fill="auto"/>
            <w:vAlign w:val="center"/>
          </w:tcPr>
          <w:p w:rsidR="00B04E6B" w:rsidRDefault="00B04E6B">
            <w:pPr>
              <w:widowControl/>
              <w:snapToGrid w:val="0"/>
              <w:jc w:val="center"/>
              <w:rPr>
                <w:kern w:val="0"/>
                <w:sz w:val="24"/>
                <w:szCs w:val="21"/>
              </w:rPr>
            </w:pPr>
          </w:p>
        </w:tc>
        <w:tc>
          <w:tcPr>
            <w:tcW w:w="2438" w:type="dxa"/>
            <w:shd w:val="clear" w:color="auto" w:fill="auto"/>
            <w:vAlign w:val="center"/>
          </w:tcPr>
          <w:p w:rsidR="00B04E6B" w:rsidRDefault="00B04E6B">
            <w:pPr>
              <w:widowControl/>
              <w:snapToGrid w:val="0"/>
              <w:jc w:val="center"/>
              <w:rPr>
                <w:kern w:val="0"/>
                <w:sz w:val="24"/>
                <w:szCs w:val="21"/>
              </w:rPr>
            </w:pPr>
          </w:p>
        </w:tc>
        <w:tc>
          <w:tcPr>
            <w:tcW w:w="1289" w:type="dxa"/>
            <w:shd w:val="clear" w:color="auto" w:fill="auto"/>
            <w:vAlign w:val="center"/>
          </w:tcPr>
          <w:p w:rsidR="00B04E6B" w:rsidRDefault="00B04E6B">
            <w:pPr>
              <w:widowControl/>
              <w:snapToGrid w:val="0"/>
              <w:jc w:val="center"/>
              <w:rPr>
                <w:kern w:val="0"/>
                <w:sz w:val="24"/>
                <w:szCs w:val="21"/>
              </w:rPr>
            </w:pPr>
          </w:p>
        </w:tc>
        <w:tc>
          <w:tcPr>
            <w:tcW w:w="843" w:type="dxa"/>
            <w:shd w:val="clear" w:color="auto" w:fill="auto"/>
            <w:vAlign w:val="center"/>
          </w:tcPr>
          <w:p w:rsidR="00B04E6B" w:rsidRDefault="00B04E6B">
            <w:pPr>
              <w:widowControl/>
              <w:snapToGrid w:val="0"/>
              <w:jc w:val="center"/>
              <w:rPr>
                <w:kern w:val="0"/>
                <w:sz w:val="24"/>
                <w:szCs w:val="21"/>
              </w:rPr>
            </w:pPr>
          </w:p>
        </w:tc>
      </w:tr>
      <w:tr w:rsidR="00B04E6B">
        <w:trPr>
          <w:jc w:val="center"/>
        </w:trPr>
        <w:tc>
          <w:tcPr>
            <w:tcW w:w="843" w:type="dxa"/>
            <w:shd w:val="clear" w:color="auto" w:fill="auto"/>
            <w:vAlign w:val="center"/>
          </w:tcPr>
          <w:p w:rsidR="00B04E6B" w:rsidRDefault="00B04E6B">
            <w:pPr>
              <w:widowControl/>
              <w:snapToGrid w:val="0"/>
              <w:jc w:val="center"/>
              <w:rPr>
                <w:kern w:val="0"/>
                <w:sz w:val="24"/>
                <w:szCs w:val="21"/>
              </w:rPr>
            </w:pPr>
          </w:p>
        </w:tc>
        <w:tc>
          <w:tcPr>
            <w:tcW w:w="4630" w:type="dxa"/>
            <w:shd w:val="clear" w:color="auto" w:fill="auto"/>
            <w:vAlign w:val="center"/>
          </w:tcPr>
          <w:p w:rsidR="00B04E6B" w:rsidRDefault="00B04E6B">
            <w:pPr>
              <w:widowControl/>
              <w:snapToGrid w:val="0"/>
              <w:jc w:val="center"/>
              <w:rPr>
                <w:kern w:val="0"/>
                <w:sz w:val="24"/>
                <w:szCs w:val="21"/>
              </w:rPr>
            </w:pPr>
          </w:p>
        </w:tc>
        <w:tc>
          <w:tcPr>
            <w:tcW w:w="2438" w:type="dxa"/>
            <w:shd w:val="clear" w:color="auto" w:fill="auto"/>
            <w:vAlign w:val="center"/>
          </w:tcPr>
          <w:p w:rsidR="00B04E6B" w:rsidRDefault="00B04E6B">
            <w:pPr>
              <w:widowControl/>
              <w:snapToGrid w:val="0"/>
              <w:jc w:val="center"/>
              <w:rPr>
                <w:kern w:val="0"/>
                <w:sz w:val="24"/>
                <w:szCs w:val="21"/>
              </w:rPr>
            </w:pPr>
          </w:p>
        </w:tc>
        <w:tc>
          <w:tcPr>
            <w:tcW w:w="1289" w:type="dxa"/>
            <w:shd w:val="clear" w:color="auto" w:fill="auto"/>
            <w:vAlign w:val="center"/>
          </w:tcPr>
          <w:p w:rsidR="00B04E6B" w:rsidRDefault="00B04E6B">
            <w:pPr>
              <w:widowControl/>
              <w:snapToGrid w:val="0"/>
              <w:jc w:val="center"/>
              <w:rPr>
                <w:kern w:val="0"/>
                <w:sz w:val="24"/>
                <w:szCs w:val="21"/>
              </w:rPr>
            </w:pPr>
          </w:p>
        </w:tc>
        <w:tc>
          <w:tcPr>
            <w:tcW w:w="843" w:type="dxa"/>
            <w:shd w:val="clear" w:color="auto" w:fill="auto"/>
            <w:vAlign w:val="center"/>
          </w:tcPr>
          <w:p w:rsidR="00B04E6B" w:rsidRDefault="00B04E6B">
            <w:pPr>
              <w:widowControl/>
              <w:snapToGrid w:val="0"/>
              <w:jc w:val="center"/>
              <w:rPr>
                <w:kern w:val="0"/>
                <w:sz w:val="24"/>
                <w:szCs w:val="21"/>
              </w:rPr>
            </w:pPr>
          </w:p>
        </w:tc>
      </w:tr>
      <w:tr w:rsidR="00B04E6B">
        <w:trPr>
          <w:jc w:val="center"/>
        </w:trPr>
        <w:tc>
          <w:tcPr>
            <w:tcW w:w="843" w:type="dxa"/>
            <w:shd w:val="clear" w:color="auto" w:fill="auto"/>
            <w:vAlign w:val="center"/>
          </w:tcPr>
          <w:p w:rsidR="00B04E6B" w:rsidRDefault="00B04E6B">
            <w:pPr>
              <w:widowControl/>
              <w:snapToGrid w:val="0"/>
              <w:jc w:val="center"/>
              <w:rPr>
                <w:kern w:val="0"/>
                <w:sz w:val="24"/>
                <w:szCs w:val="21"/>
              </w:rPr>
            </w:pPr>
          </w:p>
        </w:tc>
        <w:tc>
          <w:tcPr>
            <w:tcW w:w="4630" w:type="dxa"/>
            <w:shd w:val="clear" w:color="auto" w:fill="auto"/>
            <w:vAlign w:val="center"/>
          </w:tcPr>
          <w:p w:rsidR="00B04E6B" w:rsidRDefault="00B04E6B">
            <w:pPr>
              <w:widowControl/>
              <w:snapToGrid w:val="0"/>
              <w:jc w:val="center"/>
              <w:rPr>
                <w:kern w:val="0"/>
                <w:sz w:val="24"/>
                <w:szCs w:val="21"/>
              </w:rPr>
            </w:pPr>
          </w:p>
        </w:tc>
        <w:tc>
          <w:tcPr>
            <w:tcW w:w="2438" w:type="dxa"/>
            <w:shd w:val="clear" w:color="auto" w:fill="auto"/>
            <w:vAlign w:val="center"/>
          </w:tcPr>
          <w:p w:rsidR="00B04E6B" w:rsidRDefault="00B04E6B">
            <w:pPr>
              <w:widowControl/>
              <w:snapToGrid w:val="0"/>
              <w:jc w:val="center"/>
              <w:rPr>
                <w:kern w:val="0"/>
                <w:sz w:val="24"/>
                <w:szCs w:val="21"/>
              </w:rPr>
            </w:pPr>
          </w:p>
        </w:tc>
        <w:tc>
          <w:tcPr>
            <w:tcW w:w="1289" w:type="dxa"/>
            <w:shd w:val="clear" w:color="auto" w:fill="auto"/>
            <w:vAlign w:val="center"/>
          </w:tcPr>
          <w:p w:rsidR="00B04E6B" w:rsidRDefault="00B04E6B">
            <w:pPr>
              <w:widowControl/>
              <w:snapToGrid w:val="0"/>
              <w:jc w:val="center"/>
              <w:rPr>
                <w:kern w:val="0"/>
                <w:sz w:val="24"/>
                <w:szCs w:val="21"/>
              </w:rPr>
            </w:pPr>
          </w:p>
        </w:tc>
        <w:tc>
          <w:tcPr>
            <w:tcW w:w="843" w:type="dxa"/>
            <w:shd w:val="clear" w:color="auto" w:fill="auto"/>
            <w:vAlign w:val="center"/>
          </w:tcPr>
          <w:p w:rsidR="00B04E6B" w:rsidRDefault="00B04E6B">
            <w:pPr>
              <w:widowControl/>
              <w:snapToGrid w:val="0"/>
              <w:jc w:val="center"/>
              <w:rPr>
                <w:kern w:val="0"/>
                <w:sz w:val="24"/>
                <w:szCs w:val="21"/>
              </w:rPr>
            </w:pPr>
          </w:p>
        </w:tc>
      </w:tr>
      <w:tr w:rsidR="00B04E6B">
        <w:trPr>
          <w:jc w:val="center"/>
        </w:trPr>
        <w:tc>
          <w:tcPr>
            <w:tcW w:w="843" w:type="dxa"/>
            <w:shd w:val="clear" w:color="auto" w:fill="auto"/>
            <w:vAlign w:val="center"/>
          </w:tcPr>
          <w:p w:rsidR="00B04E6B" w:rsidRDefault="00B04E6B">
            <w:pPr>
              <w:widowControl/>
              <w:snapToGrid w:val="0"/>
              <w:jc w:val="center"/>
              <w:rPr>
                <w:kern w:val="0"/>
                <w:sz w:val="24"/>
                <w:szCs w:val="21"/>
              </w:rPr>
            </w:pPr>
          </w:p>
        </w:tc>
        <w:tc>
          <w:tcPr>
            <w:tcW w:w="4630" w:type="dxa"/>
            <w:shd w:val="clear" w:color="auto" w:fill="auto"/>
            <w:vAlign w:val="center"/>
          </w:tcPr>
          <w:p w:rsidR="00B04E6B" w:rsidRDefault="00B04E6B">
            <w:pPr>
              <w:widowControl/>
              <w:snapToGrid w:val="0"/>
              <w:jc w:val="center"/>
              <w:rPr>
                <w:kern w:val="0"/>
                <w:sz w:val="24"/>
                <w:szCs w:val="21"/>
              </w:rPr>
            </w:pPr>
          </w:p>
        </w:tc>
        <w:tc>
          <w:tcPr>
            <w:tcW w:w="2438" w:type="dxa"/>
            <w:shd w:val="clear" w:color="auto" w:fill="auto"/>
            <w:vAlign w:val="center"/>
          </w:tcPr>
          <w:p w:rsidR="00B04E6B" w:rsidRDefault="00B04E6B">
            <w:pPr>
              <w:widowControl/>
              <w:snapToGrid w:val="0"/>
              <w:jc w:val="center"/>
              <w:rPr>
                <w:kern w:val="0"/>
                <w:sz w:val="24"/>
                <w:szCs w:val="21"/>
              </w:rPr>
            </w:pPr>
          </w:p>
        </w:tc>
        <w:tc>
          <w:tcPr>
            <w:tcW w:w="1289" w:type="dxa"/>
            <w:shd w:val="clear" w:color="auto" w:fill="auto"/>
            <w:vAlign w:val="center"/>
          </w:tcPr>
          <w:p w:rsidR="00B04E6B" w:rsidRDefault="00B04E6B">
            <w:pPr>
              <w:widowControl/>
              <w:snapToGrid w:val="0"/>
              <w:jc w:val="center"/>
              <w:rPr>
                <w:kern w:val="0"/>
                <w:sz w:val="24"/>
                <w:szCs w:val="21"/>
              </w:rPr>
            </w:pPr>
          </w:p>
        </w:tc>
        <w:tc>
          <w:tcPr>
            <w:tcW w:w="843" w:type="dxa"/>
            <w:shd w:val="clear" w:color="auto" w:fill="auto"/>
            <w:vAlign w:val="center"/>
          </w:tcPr>
          <w:p w:rsidR="00B04E6B" w:rsidRDefault="00B04E6B">
            <w:pPr>
              <w:widowControl/>
              <w:snapToGrid w:val="0"/>
              <w:jc w:val="center"/>
              <w:rPr>
                <w:kern w:val="0"/>
                <w:sz w:val="24"/>
                <w:szCs w:val="21"/>
              </w:rPr>
            </w:pPr>
          </w:p>
        </w:tc>
      </w:tr>
    </w:tbl>
    <w:p w:rsidR="00B04E6B" w:rsidRDefault="00AE0957">
      <w:pPr>
        <w:spacing w:line="620" w:lineRule="exact"/>
        <w:rPr>
          <w:sz w:val="24"/>
        </w:rPr>
      </w:pPr>
      <w:r>
        <w:rPr>
          <w:sz w:val="24"/>
        </w:rPr>
        <w:t>注：</w:t>
      </w:r>
    </w:p>
    <w:p w:rsidR="00B04E6B" w:rsidRDefault="00AE0957">
      <w:pPr>
        <w:spacing w:line="360" w:lineRule="auto"/>
        <w:rPr>
          <w:sz w:val="24"/>
        </w:rPr>
      </w:pPr>
      <w:r>
        <w:rPr>
          <w:sz w:val="24"/>
        </w:rPr>
        <w:t xml:space="preserve">1. </w:t>
      </w:r>
      <w:r>
        <w:rPr>
          <w:sz w:val="24"/>
        </w:rPr>
        <w:t>不如实填写偏离情况的投标文件将视为虚假材料。</w:t>
      </w:r>
    </w:p>
    <w:p w:rsidR="00B04E6B" w:rsidRDefault="00AE0957">
      <w:pPr>
        <w:spacing w:line="360" w:lineRule="auto"/>
        <w:rPr>
          <w:sz w:val="24"/>
        </w:rPr>
      </w:pPr>
      <w:r>
        <w:rPr>
          <w:sz w:val="24"/>
        </w:rPr>
        <w:t xml:space="preserve">2. </w:t>
      </w:r>
      <w:r>
        <w:rPr>
          <w:sz w:val="24"/>
        </w:rPr>
        <w:t>招标要求指招标文件中规定的具体要求，投标应答指投标文件的具体内容。</w:t>
      </w:r>
    </w:p>
    <w:p w:rsidR="00B04E6B" w:rsidRDefault="00AE0957">
      <w:pPr>
        <w:spacing w:line="360" w:lineRule="auto"/>
        <w:rPr>
          <w:sz w:val="24"/>
        </w:rPr>
      </w:pPr>
      <w:r>
        <w:rPr>
          <w:sz w:val="24"/>
        </w:rPr>
        <w:t xml:space="preserve">3. </w:t>
      </w:r>
      <w:r>
        <w:rPr>
          <w:sz w:val="24"/>
        </w:rPr>
        <w:t>偏离说明指招标要求与投标应答之间的不同之处。</w:t>
      </w:r>
    </w:p>
    <w:p w:rsidR="00B04E6B" w:rsidRDefault="00AE0957">
      <w:pPr>
        <w:spacing w:line="360" w:lineRule="auto"/>
        <w:rPr>
          <w:sz w:val="24"/>
        </w:rPr>
      </w:pPr>
      <w:r>
        <w:rPr>
          <w:sz w:val="24"/>
        </w:rPr>
        <w:t xml:space="preserve">4. </w:t>
      </w:r>
      <w:r>
        <w:rPr>
          <w:sz w:val="24"/>
        </w:rPr>
        <w:t>投标人在上表</w:t>
      </w:r>
      <w:r>
        <w:rPr>
          <w:sz w:val="24"/>
        </w:rPr>
        <w:t>“</w:t>
      </w:r>
      <w:r>
        <w:rPr>
          <w:sz w:val="24"/>
        </w:rPr>
        <w:t>项目需求书要求</w:t>
      </w:r>
      <w:r>
        <w:rPr>
          <w:sz w:val="24"/>
        </w:rPr>
        <w:t>”</w:t>
      </w:r>
      <w:r>
        <w:rPr>
          <w:sz w:val="24"/>
        </w:rPr>
        <w:t>的投标应答中必须列出具体数值或内容。如投标人未应答或只注明</w:t>
      </w:r>
      <w:r>
        <w:rPr>
          <w:sz w:val="24"/>
        </w:rPr>
        <w:t>“</w:t>
      </w:r>
      <w:r>
        <w:rPr>
          <w:sz w:val="24"/>
        </w:rPr>
        <w:t>符合</w:t>
      </w:r>
      <w:r>
        <w:rPr>
          <w:sz w:val="24"/>
        </w:rPr>
        <w:t>”</w:t>
      </w:r>
      <w:r>
        <w:rPr>
          <w:sz w:val="24"/>
        </w:rPr>
        <w:t>、</w:t>
      </w:r>
      <w:r>
        <w:rPr>
          <w:sz w:val="24"/>
        </w:rPr>
        <w:t>“</w:t>
      </w:r>
      <w:r>
        <w:rPr>
          <w:sz w:val="24"/>
        </w:rPr>
        <w:t>满足</w:t>
      </w:r>
      <w:r>
        <w:rPr>
          <w:sz w:val="24"/>
        </w:rPr>
        <w:t>”</w:t>
      </w:r>
      <w:r>
        <w:rPr>
          <w:sz w:val="24"/>
        </w:rPr>
        <w:t>等类似无具体内容的表述，将被视为不符合招标文件要求。投标人自行承担由此造成的一切后果。</w:t>
      </w:r>
    </w:p>
    <w:p w:rsidR="00B04E6B" w:rsidRDefault="00B04E6B">
      <w:pPr>
        <w:spacing w:line="620" w:lineRule="exact"/>
        <w:rPr>
          <w:b/>
          <w:sz w:val="24"/>
        </w:rPr>
      </w:pPr>
    </w:p>
    <w:p w:rsidR="00B04E6B" w:rsidRDefault="00AE0957" w:rsidP="00321DCF">
      <w:pPr>
        <w:spacing w:line="360" w:lineRule="auto"/>
        <w:ind w:right="84" w:firstLineChars="100" w:firstLine="223"/>
        <w:rPr>
          <w:sz w:val="24"/>
        </w:rPr>
      </w:pPr>
      <w:r>
        <w:rPr>
          <w:sz w:val="24"/>
        </w:rPr>
        <w:t>投标人名称：</w:t>
      </w:r>
    </w:p>
    <w:p w:rsidR="00B04E6B" w:rsidRDefault="00B04E6B" w:rsidP="00321DCF">
      <w:pPr>
        <w:spacing w:line="360" w:lineRule="auto"/>
        <w:ind w:right="84" w:firstLineChars="100" w:firstLine="223"/>
        <w:rPr>
          <w:sz w:val="24"/>
        </w:rPr>
      </w:pPr>
    </w:p>
    <w:p w:rsidR="00B04E6B" w:rsidRDefault="00AE0957" w:rsidP="00321DCF">
      <w:pPr>
        <w:spacing w:line="360" w:lineRule="auto"/>
        <w:ind w:right="84" w:firstLineChars="100" w:firstLine="223"/>
        <w:rPr>
          <w:sz w:val="24"/>
        </w:rPr>
      </w:pPr>
      <w:r>
        <w:rPr>
          <w:sz w:val="24"/>
        </w:rPr>
        <w:t>日期</w:t>
      </w:r>
    </w:p>
    <w:p w:rsidR="00B04E6B" w:rsidRDefault="00AE0957">
      <w:pPr>
        <w:widowControl/>
        <w:jc w:val="left"/>
        <w:rPr>
          <w:b/>
          <w:sz w:val="24"/>
        </w:rPr>
      </w:pPr>
      <w:r>
        <w:rPr>
          <w:rFonts w:hint="eastAsia"/>
          <w:b/>
          <w:sz w:val="24"/>
        </w:rPr>
        <w:t>附件</w:t>
      </w:r>
      <w:r>
        <w:rPr>
          <w:rFonts w:hint="eastAsia"/>
          <w:b/>
          <w:sz w:val="24"/>
        </w:rPr>
        <w:t>6-2</w:t>
      </w:r>
    </w:p>
    <w:p w:rsidR="00B04E6B" w:rsidRDefault="00B04E6B">
      <w:pPr>
        <w:widowControl/>
        <w:jc w:val="left"/>
        <w:rPr>
          <w:sz w:val="24"/>
        </w:rPr>
      </w:pPr>
    </w:p>
    <w:p w:rsidR="00B04E6B" w:rsidRDefault="00AE0957">
      <w:pPr>
        <w:widowControl/>
        <w:jc w:val="center"/>
        <w:rPr>
          <w:b/>
          <w:sz w:val="24"/>
        </w:rPr>
      </w:pPr>
      <w:r>
        <w:rPr>
          <w:rFonts w:hint="eastAsia"/>
          <w:b/>
          <w:sz w:val="24"/>
        </w:rPr>
        <w:t>项目人员及岗位安排</w:t>
      </w:r>
    </w:p>
    <w:p w:rsidR="00B04E6B" w:rsidRDefault="00B04E6B">
      <w:pPr>
        <w:widowControl/>
        <w:jc w:val="left"/>
        <w:rPr>
          <w:sz w:val="24"/>
        </w:rPr>
      </w:pPr>
    </w:p>
    <w:p w:rsidR="00B04E6B" w:rsidRDefault="00AE0957">
      <w:pPr>
        <w:spacing w:line="460" w:lineRule="exact"/>
        <w:rPr>
          <w:sz w:val="24"/>
        </w:rPr>
      </w:pPr>
      <w:r>
        <w:rPr>
          <w:sz w:val="24"/>
        </w:rPr>
        <w:t>项目名称：</w:t>
      </w:r>
      <w:r>
        <w:rPr>
          <w:sz w:val="24"/>
          <w:u w:val="single"/>
        </w:rPr>
        <w:t xml:space="preserve">                    </w:t>
      </w:r>
    </w:p>
    <w:p w:rsidR="00B04E6B" w:rsidRDefault="00AE0957">
      <w:pPr>
        <w:spacing w:line="460" w:lineRule="exact"/>
        <w:rPr>
          <w:sz w:val="24"/>
        </w:rPr>
      </w:pPr>
      <w:r>
        <w:rPr>
          <w:sz w:val="24"/>
        </w:rPr>
        <w:t>项目编号：</w:t>
      </w:r>
      <w:r>
        <w:rPr>
          <w:sz w:val="24"/>
          <w:u w:val="single"/>
        </w:rPr>
        <w:t xml:space="preserve">                    </w:t>
      </w:r>
    </w:p>
    <w:p w:rsidR="00B04E6B" w:rsidRDefault="00AE0957">
      <w:pPr>
        <w:spacing w:line="460" w:lineRule="exact"/>
        <w:rPr>
          <w:sz w:val="24"/>
          <w:u w:val="single"/>
        </w:rPr>
      </w:pPr>
      <w:r>
        <w:rPr>
          <w:sz w:val="24"/>
        </w:rPr>
        <w:t>包号：</w:t>
      </w:r>
      <w:r>
        <w:rPr>
          <w:sz w:val="24"/>
          <w:u w:val="single"/>
        </w:rPr>
        <w:t xml:space="preserve">                        </w:t>
      </w:r>
    </w:p>
    <w:p w:rsidR="00B04E6B" w:rsidRDefault="00B04E6B">
      <w:pPr>
        <w:widowControl/>
        <w:jc w:val="left"/>
        <w:rPr>
          <w:sz w:val="24"/>
        </w:rPr>
      </w:pPr>
    </w:p>
    <w:p w:rsidR="00B04E6B" w:rsidRDefault="00B04E6B">
      <w:pPr>
        <w:widowControl/>
        <w:jc w:val="left"/>
        <w:rPr>
          <w:sz w:val="24"/>
        </w:rPr>
      </w:pPr>
    </w:p>
    <w:tbl>
      <w:tblPr>
        <w:tblStyle w:val="ae"/>
        <w:tblW w:w="5254" w:type="pct"/>
        <w:jc w:val="center"/>
        <w:tblLook w:val="04A0" w:firstRow="1" w:lastRow="0" w:firstColumn="1" w:lastColumn="0" w:noHBand="0" w:noVBand="1"/>
      </w:tblPr>
      <w:tblGrid>
        <w:gridCol w:w="761"/>
        <w:gridCol w:w="1224"/>
        <w:gridCol w:w="1222"/>
        <w:gridCol w:w="1995"/>
        <w:gridCol w:w="1169"/>
        <w:gridCol w:w="1296"/>
        <w:gridCol w:w="1294"/>
      </w:tblGrid>
      <w:tr w:rsidR="00B04E6B">
        <w:trPr>
          <w:jc w:val="center"/>
        </w:trPr>
        <w:tc>
          <w:tcPr>
            <w:tcW w:w="425" w:type="pct"/>
            <w:vAlign w:val="center"/>
          </w:tcPr>
          <w:p w:rsidR="00B04E6B" w:rsidRDefault="00AE0957">
            <w:pPr>
              <w:spacing w:line="360" w:lineRule="auto"/>
              <w:jc w:val="center"/>
              <w:rPr>
                <w:b/>
                <w:szCs w:val="21"/>
              </w:rPr>
            </w:pPr>
            <w:r>
              <w:rPr>
                <w:b/>
                <w:szCs w:val="21"/>
              </w:rPr>
              <w:t>序号</w:t>
            </w:r>
          </w:p>
        </w:tc>
        <w:tc>
          <w:tcPr>
            <w:tcW w:w="682" w:type="pct"/>
            <w:vAlign w:val="center"/>
          </w:tcPr>
          <w:p w:rsidR="00B04E6B" w:rsidRDefault="00AE0957">
            <w:pPr>
              <w:spacing w:line="360" w:lineRule="auto"/>
              <w:jc w:val="center"/>
              <w:rPr>
                <w:b/>
                <w:szCs w:val="21"/>
              </w:rPr>
            </w:pPr>
            <w:r>
              <w:rPr>
                <w:b/>
                <w:szCs w:val="21"/>
              </w:rPr>
              <w:t>岗位名称</w:t>
            </w:r>
          </w:p>
        </w:tc>
        <w:tc>
          <w:tcPr>
            <w:tcW w:w="682" w:type="pct"/>
            <w:vAlign w:val="center"/>
          </w:tcPr>
          <w:p w:rsidR="00B04E6B" w:rsidRDefault="00AE0957">
            <w:pPr>
              <w:spacing w:line="360" w:lineRule="auto"/>
              <w:jc w:val="center"/>
              <w:rPr>
                <w:b/>
                <w:szCs w:val="21"/>
              </w:rPr>
            </w:pPr>
            <w:r>
              <w:rPr>
                <w:rFonts w:hint="eastAsia"/>
                <w:b/>
                <w:szCs w:val="21"/>
              </w:rPr>
              <w:t>投入</w:t>
            </w:r>
            <w:r>
              <w:rPr>
                <w:b/>
                <w:szCs w:val="21"/>
              </w:rPr>
              <w:t>人数</w:t>
            </w:r>
          </w:p>
        </w:tc>
        <w:tc>
          <w:tcPr>
            <w:tcW w:w="1113" w:type="pct"/>
            <w:vAlign w:val="center"/>
          </w:tcPr>
          <w:p w:rsidR="00B04E6B" w:rsidRDefault="00AE0957">
            <w:pPr>
              <w:spacing w:line="360" w:lineRule="auto"/>
              <w:jc w:val="center"/>
              <w:rPr>
                <w:b/>
                <w:szCs w:val="21"/>
              </w:rPr>
            </w:pPr>
            <w:r>
              <w:rPr>
                <w:rFonts w:hint="eastAsia"/>
                <w:b/>
                <w:szCs w:val="21"/>
              </w:rPr>
              <w:t>人员情况简介</w:t>
            </w:r>
          </w:p>
        </w:tc>
        <w:tc>
          <w:tcPr>
            <w:tcW w:w="652" w:type="pct"/>
            <w:vAlign w:val="center"/>
          </w:tcPr>
          <w:p w:rsidR="00B04E6B" w:rsidRDefault="00AE0957">
            <w:pPr>
              <w:spacing w:line="360" w:lineRule="auto"/>
              <w:jc w:val="center"/>
              <w:rPr>
                <w:b/>
                <w:szCs w:val="21"/>
              </w:rPr>
            </w:pPr>
            <w:r>
              <w:rPr>
                <w:rFonts w:hint="eastAsia"/>
                <w:b/>
                <w:szCs w:val="21"/>
              </w:rPr>
              <w:t>是否退休</w:t>
            </w:r>
          </w:p>
        </w:tc>
        <w:tc>
          <w:tcPr>
            <w:tcW w:w="723" w:type="pct"/>
            <w:vAlign w:val="center"/>
          </w:tcPr>
          <w:p w:rsidR="00B04E6B" w:rsidRDefault="00AE0957">
            <w:pPr>
              <w:spacing w:line="360" w:lineRule="auto"/>
              <w:jc w:val="center"/>
              <w:rPr>
                <w:b/>
                <w:szCs w:val="21"/>
              </w:rPr>
            </w:pPr>
            <w:r>
              <w:rPr>
                <w:b/>
                <w:szCs w:val="21"/>
              </w:rPr>
              <w:t>工作时间</w:t>
            </w:r>
          </w:p>
        </w:tc>
        <w:tc>
          <w:tcPr>
            <w:tcW w:w="723" w:type="pct"/>
            <w:vAlign w:val="center"/>
          </w:tcPr>
          <w:p w:rsidR="00B04E6B" w:rsidRDefault="00AE0957">
            <w:pPr>
              <w:spacing w:line="360" w:lineRule="auto"/>
              <w:jc w:val="center"/>
              <w:rPr>
                <w:b/>
                <w:szCs w:val="21"/>
              </w:rPr>
            </w:pPr>
            <w:r>
              <w:rPr>
                <w:rFonts w:hint="eastAsia"/>
                <w:b/>
                <w:szCs w:val="21"/>
              </w:rPr>
              <w:t>备注</w:t>
            </w:r>
          </w:p>
        </w:tc>
      </w:tr>
      <w:tr w:rsidR="00B04E6B">
        <w:trPr>
          <w:jc w:val="center"/>
        </w:trPr>
        <w:tc>
          <w:tcPr>
            <w:tcW w:w="425" w:type="pct"/>
            <w:vAlign w:val="center"/>
          </w:tcPr>
          <w:p w:rsidR="00B04E6B" w:rsidRDefault="00B04E6B">
            <w:pPr>
              <w:spacing w:line="360" w:lineRule="auto"/>
              <w:jc w:val="center"/>
              <w:rPr>
                <w:szCs w:val="21"/>
              </w:rPr>
            </w:pPr>
          </w:p>
        </w:tc>
        <w:tc>
          <w:tcPr>
            <w:tcW w:w="682" w:type="pct"/>
            <w:vAlign w:val="center"/>
          </w:tcPr>
          <w:p w:rsidR="00B04E6B" w:rsidRDefault="00B04E6B">
            <w:pPr>
              <w:spacing w:line="360" w:lineRule="auto"/>
              <w:jc w:val="center"/>
              <w:rPr>
                <w:szCs w:val="21"/>
              </w:rPr>
            </w:pPr>
          </w:p>
        </w:tc>
        <w:tc>
          <w:tcPr>
            <w:tcW w:w="682" w:type="pct"/>
            <w:vAlign w:val="center"/>
          </w:tcPr>
          <w:p w:rsidR="00B04E6B" w:rsidRDefault="00B04E6B">
            <w:pPr>
              <w:spacing w:line="360" w:lineRule="auto"/>
              <w:jc w:val="center"/>
              <w:rPr>
                <w:szCs w:val="21"/>
              </w:rPr>
            </w:pPr>
          </w:p>
        </w:tc>
        <w:tc>
          <w:tcPr>
            <w:tcW w:w="1113" w:type="pct"/>
            <w:vAlign w:val="center"/>
          </w:tcPr>
          <w:p w:rsidR="00B04E6B" w:rsidRDefault="00B04E6B">
            <w:pPr>
              <w:spacing w:line="360" w:lineRule="auto"/>
              <w:jc w:val="center"/>
              <w:rPr>
                <w:szCs w:val="21"/>
              </w:rPr>
            </w:pPr>
          </w:p>
        </w:tc>
        <w:tc>
          <w:tcPr>
            <w:tcW w:w="652" w:type="pct"/>
            <w:vAlign w:val="center"/>
          </w:tcPr>
          <w:p w:rsidR="00B04E6B" w:rsidRDefault="00B04E6B">
            <w:pPr>
              <w:spacing w:line="360" w:lineRule="auto"/>
              <w:jc w:val="center"/>
              <w:rPr>
                <w:szCs w:val="21"/>
              </w:rPr>
            </w:pPr>
          </w:p>
        </w:tc>
        <w:tc>
          <w:tcPr>
            <w:tcW w:w="723" w:type="pct"/>
            <w:vAlign w:val="center"/>
          </w:tcPr>
          <w:p w:rsidR="00B04E6B" w:rsidRDefault="00B04E6B">
            <w:pPr>
              <w:spacing w:line="360" w:lineRule="auto"/>
              <w:jc w:val="center"/>
              <w:rPr>
                <w:szCs w:val="21"/>
              </w:rPr>
            </w:pPr>
          </w:p>
        </w:tc>
        <w:tc>
          <w:tcPr>
            <w:tcW w:w="723" w:type="pct"/>
          </w:tcPr>
          <w:p w:rsidR="00B04E6B" w:rsidRDefault="00B04E6B">
            <w:pPr>
              <w:spacing w:line="360" w:lineRule="auto"/>
              <w:jc w:val="center"/>
              <w:rPr>
                <w:szCs w:val="21"/>
              </w:rPr>
            </w:pPr>
          </w:p>
        </w:tc>
      </w:tr>
      <w:tr w:rsidR="00B04E6B">
        <w:trPr>
          <w:jc w:val="center"/>
        </w:trPr>
        <w:tc>
          <w:tcPr>
            <w:tcW w:w="425" w:type="pct"/>
            <w:vAlign w:val="center"/>
          </w:tcPr>
          <w:p w:rsidR="00B04E6B" w:rsidRDefault="00B04E6B">
            <w:pPr>
              <w:spacing w:line="360" w:lineRule="auto"/>
              <w:jc w:val="center"/>
              <w:rPr>
                <w:szCs w:val="21"/>
              </w:rPr>
            </w:pPr>
          </w:p>
        </w:tc>
        <w:tc>
          <w:tcPr>
            <w:tcW w:w="682" w:type="pct"/>
            <w:vAlign w:val="center"/>
          </w:tcPr>
          <w:p w:rsidR="00B04E6B" w:rsidRDefault="00B04E6B">
            <w:pPr>
              <w:spacing w:line="360" w:lineRule="auto"/>
              <w:jc w:val="center"/>
              <w:rPr>
                <w:szCs w:val="21"/>
              </w:rPr>
            </w:pPr>
          </w:p>
        </w:tc>
        <w:tc>
          <w:tcPr>
            <w:tcW w:w="682" w:type="pct"/>
            <w:vAlign w:val="center"/>
          </w:tcPr>
          <w:p w:rsidR="00B04E6B" w:rsidRDefault="00B04E6B">
            <w:pPr>
              <w:spacing w:line="360" w:lineRule="auto"/>
              <w:jc w:val="center"/>
              <w:rPr>
                <w:szCs w:val="21"/>
              </w:rPr>
            </w:pPr>
          </w:p>
        </w:tc>
        <w:tc>
          <w:tcPr>
            <w:tcW w:w="1113" w:type="pct"/>
            <w:vAlign w:val="center"/>
          </w:tcPr>
          <w:p w:rsidR="00B04E6B" w:rsidRDefault="00B04E6B">
            <w:pPr>
              <w:spacing w:line="360" w:lineRule="auto"/>
              <w:jc w:val="center"/>
              <w:rPr>
                <w:szCs w:val="21"/>
              </w:rPr>
            </w:pPr>
          </w:p>
        </w:tc>
        <w:tc>
          <w:tcPr>
            <w:tcW w:w="652" w:type="pct"/>
            <w:vAlign w:val="center"/>
          </w:tcPr>
          <w:p w:rsidR="00B04E6B" w:rsidRDefault="00B04E6B">
            <w:pPr>
              <w:spacing w:line="360" w:lineRule="auto"/>
              <w:jc w:val="center"/>
              <w:rPr>
                <w:szCs w:val="21"/>
              </w:rPr>
            </w:pPr>
          </w:p>
        </w:tc>
        <w:tc>
          <w:tcPr>
            <w:tcW w:w="723" w:type="pct"/>
            <w:vAlign w:val="center"/>
          </w:tcPr>
          <w:p w:rsidR="00B04E6B" w:rsidRDefault="00B04E6B">
            <w:pPr>
              <w:spacing w:line="360" w:lineRule="auto"/>
              <w:jc w:val="center"/>
              <w:rPr>
                <w:szCs w:val="21"/>
              </w:rPr>
            </w:pPr>
          </w:p>
        </w:tc>
        <w:tc>
          <w:tcPr>
            <w:tcW w:w="723" w:type="pct"/>
          </w:tcPr>
          <w:p w:rsidR="00B04E6B" w:rsidRDefault="00B04E6B">
            <w:pPr>
              <w:spacing w:line="360" w:lineRule="auto"/>
              <w:jc w:val="center"/>
              <w:rPr>
                <w:szCs w:val="21"/>
              </w:rPr>
            </w:pPr>
          </w:p>
        </w:tc>
      </w:tr>
      <w:tr w:rsidR="00B04E6B">
        <w:trPr>
          <w:jc w:val="center"/>
        </w:trPr>
        <w:tc>
          <w:tcPr>
            <w:tcW w:w="425" w:type="pct"/>
            <w:vAlign w:val="center"/>
          </w:tcPr>
          <w:p w:rsidR="00B04E6B" w:rsidRDefault="00B04E6B">
            <w:pPr>
              <w:spacing w:line="360" w:lineRule="auto"/>
              <w:jc w:val="center"/>
              <w:rPr>
                <w:szCs w:val="21"/>
              </w:rPr>
            </w:pPr>
          </w:p>
        </w:tc>
        <w:tc>
          <w:tcPr>
            <w:tcW w:w="682" w:type="pct"/>
            <w:vAlign w:val="center"/>
          </w:tcPr>
          <w:p w:rsidR="00B04E6B" w:rsidRDefault="00B04E6B">
            <w:pPr>
              <w:spacing w:line="360" w:lineRule="auto"/>
              <w:jc w:val="center"/>
              <w:rPr>
                <w:szCs w:val="21"/>
              </w:rPr>
            </w:pPr>
          </w:p>
        </w:tc>
        <w:tc>
          <w:tcPr>
            <w:tcW w:w="682" w:type="pct"/>
            <w:vAlign w:val="center"/>
          </w:tcPr>
          <w:p w:rsidR="00B04E6B" w:rsidRDefault="00B04E6B">
            <w:pPr>
              <w:spacing w:line="360" w:lineRule="auto"/>
              <w:jc w:val="center"/>
              <w:rPr>
                <w:szCs w:val="21"/>
              </w:rPr>
            </w:pPr>
          </w:p>
        </w:tc>
        <w:tc>
          <w:tcPr>
            <w:tcW w:w="1113" w:type="pct"/>
            <w:vAlign w:val="center"/>
          </w:tcPr>
          <w:p w:rsidR="00B04E6B" w:rsidRDefault="00B04E6B">
            <w:pPr>
              <w:spacing w:line="360" w:lineRule="auto"/>
              <w:jc w:val="center"/>
              <w:rPr>
                <w:szCs w:val="21"/>
              </w:rPr>
            </w:pPr>
          </w:p>
        </w:tc>
        <w:tc>
          <w:tcPr>
            <w:tcW w:w="652" w:type="pct"/>
            <w:vAlign w:val="center"/>
          </w:tcPr>
          <w:p w:rsidR="00B04E6B" w:rsidRDefault="00B04E6B">
            <w:pPr>
              <w:spacing w:line="360" w:lineRule="auto"/>
              <w:jc w:val="center"/>
              <w:rPr>
                <w:szCs w:val="21"/>
              </w:rPr>
            </w:pPr>
          </w:p>
        </w:tc>
        <w:tc>
          <w:tcPr>
            <w:tcW w:w="723" w:type="pct"/>
            <w:vAlign w:val="center"/>
          </w:tcPr>
          <w:p w:rsidR="00B04E6B" w:rsidRDefault="00B04E6B">
            <w:pPr>
              <w:spacing w:line="360" w:lineRule="auto"/>
              <w:jc w:val="center"/>
              <w:rPr>
                <w:szCs w:val="21"/>
              </w:rPr>
            </w:pPr>
          </w:p>
        </w:tc>
        <w:tc>
          <w:tcPr>
            <w:tcW w:w="723" w:type="pct"/>
          </w:tcPr>
          <w:p w:rsidR="00B04E6B" w:rsidRDefault="00B04E6B">
            <w:pPr>
              <w:spacing w:line="360" w:lineRule="auto"/>
              <w:jc w:val="center"/>
              <w:rPr>
                <w:szCs w:val="21"/>
              </w:rPr>
            </w:pPr>
          </w:p>
        </w:tc>
      </w:tr>
      <w:tr w:rsidR="00B04E6B">
        <w:trPr>
          <w:jc w:val="center"/>
        </w:trPr>
        <w:tc>
          <w:tcPr>
            <w:tcW w:w="425" w:type="pct"/>
            <w:vAlign w:val="center"/>
          </w:tcPr>
          <w:p w:rsidR="00B04E6B" w:rsidRDefault="00B04E6B">
            <w:pPr>
              <w:spacing w:line="360" w:lineRule="auto"/>
              <w:jc w:val="center"/>
              <w:rPr>
                <w:szCs w:val="21"/>
              </w:rPr>
            </w:pPr>
          </w:p>
        </w:tc>
        <w:tc>
          <w:tcPr>
            <w:tcW w:w="682" w:type="pct"/>
            <w:vAlign w:val="center"/>
          </w:tcPr>
          <w:p w:rsidR="00B04E6B" w:rsidRDefault="00B04E6B">
            <w:pPr>
              <w:spacing w:line="360" w:lineRule="auto"/>
              <w:jc w:val="center"/>
              <w:rPr>
                <w:szCs w:val="21"/>
              </w:rPr>
            </w:pPr>
          </w:p>
        </w:tc>
        <w:tc>
          <w:tcPr>
            <w:tcW w:w="682" w:type="pct"/>
            <w:vAlign w:val="center"/>
          </w:tcPr>
          <w:p w:rsidR="00B04E6B" w:rsidRDefault="00B04E6B">
            <w:pPr>
              <w:spacing w:line="360" w:lineRule="auto"/>
              <w:jc w:val="center"/>
              <w:rPr>
                <w:szCs w:val="21"/>
              </w:rPr>
            </w:pPr>
          </w:p>
        </w:tc>
        <w:tc>
          <w:tcPr>
            <w:tcW w:w="1113" w:type="pct"/>
            <w:vAlign w:val="center"/>
          </w:tcPr>
          <w:p w:rsidR="00B04E6B" w:rsidRDefault="00B04E6B">
            <w:pPr>
              <w:spacing w:line="360" w:lineRule="auto"/>
              <w:jc w:val="center"/>
              <w:rPr>
                <w:szCs w:val="21"/>
              </w:rPr>
            </w:pPr>
          </w:p>
        </w:tc>
        <w:tc>
          <w:tcPr>
            <w:tcW w:w="652" w:type="pct"/>
            <w:vAlign w:val="center"/>
          </w:tcPr>
          <w:p w:rsidR="00B04E6B" w:rsidRDefault="00B04E6B">
            <w:pPr>
              <w:spacing w:line="360" w:lineRule="auto"/>
              <w:jc w:val="center"/>
              <w:rPr>
                <w:szCs w:val="21"/>
              </w:rPr>
            </w:pPr>
          </w:p>
        </w:tc>
        <w:tc>
          <w:tcPr>
            <w:tcW w:w="723" w:type="pct"/>
            <w:vAlign w:val="center"/>
          </w:tcPr>
          <w:p w:rsidR="00B04E6B" w:rsidRDefault="00B04E6B">
            <w:pPr>
              <w:spacing w:line="360" w:lineRule="auto"/>
              <w:jc w:val="center"/>
              <w:rPr>
                <w:szCs w:val="21"/>
              </w:rPr>
            </w:pPr>
          </w:p>
        </w:tc>
        <w:tc>
          <w:tcPr>
            <w:tcW w:w="723" w:type="pct"/>
          </w:tcPr>
          <w:p w:rsidR="00B04E6B" w:rsidRDefault="00B04E6B">
            <w:pPr>
              <w:spacing w:line="360" w:lineRule="auto"/>
              <w:jc w:val="center"/>
              <w:rPr>
                <w:szCs w:val="21"/>
              </w:rPr>
            </w:pPr>
          </w:p>
        </w:tc>
      </w:tr>
      <w:tr w:rsidR="00B04E6B">
        <w:trPr>
          <w:jc w:val="center"/>
        </w:trPr>
        <w:tc>
          <w:tcPr>
            <w:tcW w:w="425" w:type="pct"/>
            <w:vAlign w:val="center"/>
          </w:tcPr>
          <w:p w:rsidR="00B04E6B" w:rsidRDefault="00B04E6B">
            <w:pPr>
              <w:spacing w:line="360" w:lineRule="auto"/>
              <w:jc w:val="center"/>
              <w:rPr>
                <w:szCs w:val="21"/>
              </w:rPr>
            </w:pPr>
          </w:p>
        </w:tc>
        <w:tc>
          <w:tcPr>
            <w:tcW w:w="682" w:type="pct"/>
            <w:vAlign w:val="center"/>
          </w:tcPr>
          <w:p w:rsidR="00B04E6B" w:rsidRDefault="00B04E6B">
            <w:pPr>
              <w:spacing w:line="360" w:lineRule="auto"/>
              <w:jc w:val="center"/>
              <w:rPr>
                <w:szCs w:val="21"/>
              </w:rPr>
            </w:pPr>
          </w:p>
        </w:tc>
        <w:tc>
          <w:tcPr>
            <w:tcW w:w="682" w:type="pct"/>
            <w:vAlign w:val="center"/>
          </w:tcPr>
          <w:p w:rsidR="00B04E6B" w:rsidRDefault="00B04E6B">
            <w:pPr>
              <w:spacing w:line="360" w:lineRule="auto"/>
              <w:jc w:val="center"/>
              <w:rPr>
                <w:szCs w:val="21"/>
              </w:rPr>
            </w:pPr>
          </w:p>
        </w:tc>
        <w:tc>
          <w:tcPr>
            <w:tcW w:w="1113" w:type="pct"/>
            <w:vAlign w:val="center"/>
          </w:tcPr>
          <w:p w:rsidR="00B04E6B" w:rsidRDefault="00B04E6B">
            <w:pPr>
              <w:spacing w:line="360" w:lineRule="auto"/>
              <w:jc w:val="center"/>
              <w:rPr>
                <w:szCs w:val="21"/>
              </w:rPr>
            </w:pPr>
          </w:p>
        </w:tc>
        <w:tc>
          <w:tcPr>
            <w:tcW w:w="652" w:type="pct"/>
            <w:vAlign w:val="center"/>
          </w:tcPr>
          <w:p w:rsidR="00B04E6B" w:rsidRDefault="00B04E6B">
            <w:pPr>
              <w:spacing w:line="360" w:lineRule="auto"/>
              <w:jc w:val="center"/>
              <w:rPr>
                <w:szCs w:val="21"/>
              </w:rPr>
            </w:pPr>
          </w:p>
        </w:tc>
        <w:tc>
          <w:tcPr>
            <w:tcW w:w="723" w:type="pct"/>
            <w:vAlign w:val="center"/>
          </w:tcPr>
          <w:p w:rsidR="00B04E6B" w:rsidRDefault="00B04E6B">
            <w:pPr>
              <w:spacing w:line="360" w:lineRule="auto"/>
              <w:jc w:val="center"/>
              <w:rPr>
                <w:szCs w:val="21"/>
              </w:rPr>
            </w:pPr>
          </w:p>
        </w:tc>
        <w:tc>
          <w:tcPr>
            <w:tcW w:w="723" w:type="pct"/>
          </w:tcPr>
          <w:p w:rsidR="00B04E6B" w:rsidRDefault="00B04E6B">
            <w:pPr>
              <w:spacing w:line="360" w:lineRule="auto"/>
              <w:jc w:val="center"/>
              <w:rPr>
                <w:szCs w:val="21"/>
              </w:rPr>
            </w:pPr>
          </w:p>
        </w:tc>
      </w:tr>
      <w:tr w:rsidR="00B04E6B">
        <w:trPr>
          <w:jc w:val="center"/>
        </w:trPr>
        <w:tc>
          <w:tcPr>
            <w:tcW w:w="425" w:type="pct"/>
            <w:vAlign w:val="center"/>
          </w:tcPr>
          <w:p w:rsidR="00B04E6B" w:rsidRDefault="00B04E6B">
            <w:pPr>
              <w:spacing w:line="360" w:lineRule="auto"/>
              <w:jc w:val="center"/>
              <w:rPr>
                <w:szCs w:val="21"/>
              </w:rPr>
            </w:pPr>
          </w:p>
        </w:tc>
        <w:tc>
          <w:tcPr>
            <w:tcW w:w="682" w:type="pct"/>
            <w:vAlign w:val="center"/>
          </w:tcPr>
          <w:p w:rsidR="00B04E6B" w:rsidRDefault="00B04E6B">
            <w:pPr>
              <w:spacing w:line="360" w:lineRule="auto"/>
              <w:jc w:val="center"/>
              <w:rPr>
                <w:szCs w:val="21"/>
              </w:rPr>
            </w:pPr>
          </w:p>
        </w:tc>
        <w:tc>
          <w:tcPr>
            <w:tcW w:w="682" w:type="pct"/>
            <w:vAlign w:val="center"/>
          </w:tcPr>
          <w:p w:rsidR="00B04E6B" w:rsidRDefault="00B04E6B">
            <w:pPr>
              <w:spacing w:line="360" w:lineRule="auto"/>
              <w:jc w:val="center"/>
              <w:rPr>
                <w:szCs w:val="21"/>
              </w:rPr>
            </w:pPr>
          </w:p>
        </w:tc>
        <w:tc>
          <w:tcPr>
            <w:tcW w:w="1113" w:type="pct"/>
            <w:vAlign w:val="center"/>
          </w:tcPr>
          <w:p w:rsidR="00B04E6B" w:rsidRDefault="00B04E6B">
            <w:pPr>
              <w:spacing w:line="360" w:lineRule="auto"/>
              <w:jc w:val="center"/>
              <w:rPr>
                <w:szCs w:val="21"/>
              </w:rPr>
            </w:pPr>
          </w:p>
        </w:tc>
        <w:tc>
          <w:tcPr>
            <w:tcW w:w="652" w:type="pct"/>
            <w:vAlign w:val="center"/>
          </w:tcPr>
          <w:p w:rsidR="00B04E6B" w:rsidRDefault="00B04E6B">
            <w:pPr>
              <w:spacing w:line="360" w:lineRule="auto"/>
              <w:jc w:val="center"/>
              <w:rPr>
                <w:szCs w:val="21"/>
              </w:rPr>
            </w:pPr>
          </w:p>
        </w:tc>
        <w:tc>
          <w:tcPr>
            <w:tcW w:w="723" w:type="pct"/>
            <w:vAlign w:val="center"/>
          </w:tcPr>
          <w:p w:rsidR="00B04E6B" w:rsidRDefault="00B04E6B">
            <w:pPr>
              <w:spacing w:line="360" w:lineRule="auto"/>
              <w:jc w:val="center"/>
              <w:rPr>
                <w:szCs w:val="21"/>
              </w:rPr>
            </w:pPr>
          </w:p>
        </w:tc>
        <w:tc>
          <w:tcPr>
            <w:tcW w:w="723" w:type="pct"/>
          </w:tcPr>
          <w:p w:rsidR="00B04E6B" w:rsidRDefault="00B04E6B">
            <w:pPr>
              <w:spacing w:line="360" w:lineRule="auto"/>
              <w:jc w:val="center"/>
              <w:rPr>
                <w:szCs w:val="21"/>
              </w:rPr>
            </w:pPr>
          </w:p>
        </w:tc>
      </w:tr>
      <w:tr w:rsidR="00B04E6B">
        <w:trPr>
          <w:jc w:val="center"/>
        </w:trPr>
        <w:tc>
          <w:tcPr>
            <w:tcW w:w="1108" w:type="pct"/>
            <w:gridSpan w:val="2"/>
            <w:vAlign w:val="center"/>
          </w:tcPr>
          <w:p w:rsidR="00B04E6B" w:rsidRDefault="00AE0957">
            <w:pPr>
              <w:spacing w:line="360" w:lineRule="auto"/>
              <w:jc w:val="center"/>
              <w:rPr>
                <w:szCs w:val="21"/>
              </w:rPr>
            </w:pPr>
            <w:r>
              <w:rPr>
                <w:rFonts w:hint="eastAsia"/>
                <w:szCs w:val="21"/>
              </w:rPr>
              <w:t>合计人数</w:t>
            </w:r>
          </w:p>
        </w:tc>
        <w:tc>
          <w:tcPr>
            <w:tcW w:w="3892" w:type="pct"/>
            <w:gridSpan w:val="5"/>
            <w:vAlign w:val="center"/>
          </w:tcPr>
          <w:p w:rsidR="00B04E6B" w:rsidRDefault="00B04E6B">
            <w:pPr>
              <w:spacing w:line="360" w:lineRule="auto"/>
              <w:jc w:val="center"/>
              <w:rPr>
                <w:szCs w:val="21"/>
              </w:rPr>
            </w:pPr>
          </w:p>
        </w:tc>
      </w:tr>
    </w:tbl>
    <w:p w:rsidR="00B04E6B" w:rsidRDefault="00AE0957" w:rsidP="00321DCF">
      <w:pPr>
        <w:widowControl/>
        <w:ind w:firstLineChars="200" w:firstLine="446"/>
        <w:jc w:val="left"/>
        <w:rPr>
          <w:sz w:val="24"/>
        </w:rPr>
      </w:pPr>
      <w:r>
        <w:rPr>
          <w:rFonts w:hint="eastAsia"/>
          <w:sz w:val="24"/>
        </w:rPr>
        <w:t>我公司承诺上述人员身体健康，一旦我公司获得中标，承诺上述人员投入本项目服务，非经采购人同意，不随意更换人员。</w:t>
      </w:r>
    </w:p>
    <w:p w:rsidR="00B04E6B" w:rsidRDefault="00AE0957" w:rsidP="00321DCF">
      <w:pPr>
        <w:widowControl/>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小时。采购人需安排加班的，我公司积极配合并向劳动者支付加班费。</w:t>
      </w:r>
    </w:p>
    <w:p w:rsidR="00B04E6B" w:rsidRDefault="00B04E6B">
      <w:pPr>
        <w:widowControl/>
        <w:jc w:val="left"/>
        <w:rPr>
          <w:sz w:val="24"/>
        </w:rPr>
      </w:pPr>
    </w:p>
    <w:p w:rsidR="00B04E6B" w:rsidRDefault="00B04E6B">
      <w:pPr>
        <w:widowControl/>
        <w:jc w:val="left"/>
        <w:rPr>
          <w:sz w:val="24"/>
        </w:rPr>
      </w:pPr>
    </w:p>
    <w:p w:rsidR="00B04E6B" w:rsidRDefault="00B04E6B">
      <w:pPr>
        <w:widowControl/>
        <w:jc w:val="left"/>
        <w:rPr>
          <w:sz w:val="24"/>
        </w:rPr>
      </w:pPr>
    </w:p>
    <w:p w:rsidR="00B04E6B" w:rsidRDefault="00B04E6B">
      <w:pPr>
        <w:widowControl/>
        <w:jc w:val="left"/>
        <w:rPr>
          <w:sz w:val="24"/>
        </w:rPr>
      </w:pPr>
    </w:p>
    <w:p w:rsidR="00B04E6B" w:rsidRDefault="00AE0957" w:rsidP="00321DCF">
      <w:pPr>
        <w:spacing w:line="360" w:lineRule="auto"/>
        <w:ind w:right="84" w:firstLineChars="100" w:firstLine="223"/>
        <w:rPr>
          <w:sz w:val="24"/>
        </w:rPr>
      </w:pPr>
      <w:r>
        <w:rPr>
          <w:sz w:val="24"/>
        </w:rPr>
        <w:t>投标人名称：</w:t>
      </w:r>
    </w:p>
    <w:p w:rsidR="00B04E6B" w:rsidRDefault="00B04E6B" w:rsidP="00321DCF">
      <w:pPr>
        <w:spacing w:line="360" w:lineRule="auto"/>
        <w:ind w:right="84" w:firstLineChars="100" w:firstLine="223"/>
        <w:rPr>
          <w:sz w:val="24"/>
        </w:rPr>
      </w:pPr>
    </w:p>
    <w:p w:rsidR="00B04E6B" w:rsidRDefault="00AE0957" w:rsidP="00321DCF">
      <w:pPr>
        <w:spacing w:line="360" w:lineRule="auto"/>
        <w:ind w:right="84" w:firstLineChars="100" w:firstLine="223"/>
        <w:rPr>
          <w:sz w:val="24"/>
        </w:rPr>
      </w:pPr>
      <w:r>
        <w:rPr>
          <w:sz w:val="24"/>
        </w:rPr>
        <w:t>日期</w:t>
      </w:r>
    </w:p>
    <w:p w:rsidR="00B04E6B" w:rsidRDefault="00B04E6B">
      <w:pPr>
        <w:widowControl/>
        <w:jc w:val="left"/>
        <w:rPr>
          <w:sz w:val="24"/>
        </w:rPr>
      </w:pPr>
    </w:p>
    <w:p w:rsidR="00B04E6B" w:rsidRDefault="00AE0957">
      <w:pPr>
        <w:spacing w:line="360" w:lineRule="auto"/>
        <w:ind w:right="84" w:firstLineChars="100" w:firstLine="224"/>
        <w:rPr>
          <w:position w:val="-40"/>
          <w:sz w:val="24"/>
        </w:rPr>
      </w:pPr>
      <w:r>
        <w:rPr>
          <w:b/>
          <w:sz w:val="24"/>
        </w:rPr>
        <w:br w:type="page"/>
      </w:r>
    </w:p>
    <w:p w:rsidR="00B04E6B" w:rsidRDefault="00AE0957">
      <w:pPr>
        <w:spacing w:line="620" w:lineRule="exact"/>
        <w:rPr>
          <w:b/>
          <w:sz w:val="24"/>
        </w:rPr>
      </w:pPr>
      <w:r>
        <w:rPr>
          <w:b/>
          <w:sz w:val="24"/>
        </w:rPr>
        <w:t>附件</w:t>
      </w:r>
      <w:r>
        <w:rPr>
          <w:b/>
          <w:sz w:val="24"/>
        </w:rPr>
        <w:t>7</w:t>
      </w:r>
    </w:p>
    <w:p w:rsidR="00B04E6B" w:rsidRDefault="00AE0957">
      <w:pPr>
        <w:autoSpaceDN w:val="0"/>
        <w:spacing w:line="360" w:lineRule="auto"/>
        <w:jc w:val="center"/>
        <w:rPr>
          <w:b/>
          <w:bCs/>
          <w:sz w:val="24"/>
        </w:rPr>
      </w:pPr>
      <w:r>
        <w:rPr>
          <w:b/>
          <w:sz w:val="24"/>
        </w:rPr>
        <w:t>主要相关项目业绩一览表</w:t>
      </w:r>
    </w:p>
    <w:p w:rsidR="00B04E6B" w:rsidRDefault="00B04E6B">
      <w:pPr>
        <w:spacing w:line="460" w:lineRule="exact"/>
        <w:ind w:left="192"/>
        <w:rPr>
          <w:sz w:val="24"/>
        </w:rPr>
      </w:pPr>
    </w:p>
    <w:p w:rsidR="00B04E6B" w:rsidRDefault="00AE0957">
      <w:pPr>
        <w:spacing w:line="460" w:lineRule="exact"/>
        <w:rPr>
          <w:sz w:val="24"/>
        </w:rPr>
      </w:pPr>
      <w:r>
        <w:rPr>
          <w:sz w:val="24"/>
        </w:rPr>
        <w:t>项目名称：</w:t>
      </w:r>
      <w:r>
        <w:rPr>
          <w:sz w:val="24"/>
          <w:u w:val="single"/>
        </w:rPr>
        <w:t xml:space="preserve">                    </w:t>
      </w:r>
    </w:p>
    <w:p w:rsidR="00B04E6B" w:rsidRDefault="00AE0957">
      <w:pPr>
        <w:spacing w:line="460" w:lineRule="exact"/>
        <w:rPr>
          <w:sz w:val="24"/>
        </w:rPr>
      </w:pPr>
      <w:r>
        <w:rPr>
          <w:sz w:val="24"/>
        </w:rPr>
        <w:t>项目编号：</w:t>
      </w:r>
      <w:r>
        <w:rPr>
          <w:sz w:val="24"/>
          <w:u w:val="single"/>
        </w:rPr>
        <w:t xml:space="preserve">                    </w:t>
      </w:r>
    </w:p>
    <w:p w:rsidR="00B04E6B" w:rsidRDefault="00AE0957">
      <w:pPr>
        <w:spacing w:line="460" w:lineRule="exact"/>
        <w:rPr>
          <w:sz w:val="24"/>
          <w:u w:val="single"/>
        </w:rPr>
      </w:pPr>
      <w:r>
        <w:rPr>
          <w:sz w:val="24"/>
        </w:rPr>
        <w:t>包号：</w:t>
      </w:r>
      <w:r>
        <w:rPr>
          <w:sz w:val="24"/>
          <w:u w:val="single"/>
        </w:rPr>
        <w:t xml:space="preserve">                        </w:t>
      </w:r>
    </w:p>
    <w:p w:rsidR="00B04E6B" w:rsidRDefault="00B04E6B">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1239"/>
        <w:gridCol w:w="2131"/>
        <w:gridCol w:w="1379"/>
        <w:gridCol w:w="1003"/>
      </w:tblGrid>
      <w:tr w:rsidR="00B04E6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04E6B" w:rsidRDefault="00AE0957">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B04E6B" w:rsidRDefault="00AE0957">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B04E6B" w:rsidRDefault="00AE0957">
            <w:pPr>
              <w:snapToGrid w:val="0"/>
              <w:jc w:val="center"/>
              <w:rPr>
                <w:sz w:val="24"/>
              </w:rPr>
            </w:pPr>
            <w:r>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B04E6B" w:rsidRDefault="00AE0957">
            <w:pPr>
              <w:snapToGrid w:val="0"/>
              <w:jc w:val="center"/>
              <w:rPr>
                <w:sz w:val="24"/>
              </w:rPr>
            </w:pPr>
            <w:r>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B04E6B" w:rsidRDefault="00AE0957">
            <w:pPr>
              <w:snapToGrid w:val="0"/>
              <w:jc w:val="center"/>
              <w:rPr>
                <w:sz w:val="24"/>
              </w:rPr>
            </w:pPr>
            <w:r>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B04E6B" w:rsidRDefault="00AE0957">
            <w:pPr>
              <w:snapToGrid w:val="0"/>
              <w:jc w:val="center"/>
              <w:rPr>
                <w:sz w:val="24"/>
              </w:rPr>
            </w:pPr>
            <w:r>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B04E6B" w:rsidRDefault="00AE0957">
            <w:pPr>
              <w:snapToGrid w:val="0"/>
              <w:jc w:val="center"/>
              <w:rPr>
                <w:sz w:val="24"/>
              </w:rPr>
            </w:pPr>
            <w:r>
              <w:rPr>
                <w:sz w:val="24"/>
              </w:rPr>
              <w:t>合同金额</w:t>
            </w:r>
          </w:p>
        </w:tc>
      </w:tr>
      <w:tr w:rsidR="00B04E6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r>
      <w:tr w:rsidR="00B04E6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r>
      <w:tr w:rsidR="00B04E6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r>
      <w:tr w:rsidR="00B04E6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r>
      <w:tr w:rsidR="00B04E6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r>
      <w:tr w:rsidR="00B04E6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r>
      <w:tr w:rsidR="00B04E6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r>
      <w:tr w:rsidR="00B04E6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r>
      <w:tr w:rsidR="00B04E6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r>
      <w:tr w:rsidR="00B04E6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r>
      <w:tr w:rsidR="00B04E6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04E6B" w:rsidRDefault="00B04E6B">
            <w:pPr>
              <w:snapToGrid w:val="0"/>
              <w:jc w:val="center"/>
              <w:rPr>
                <w:sz w:val="24"/>
              </w:rPr>
            </w:pPr>
          </w:p>
        </w:tc>
      </w:tr>
    </w:tbl>
    <w:p w:rsidR="00B04E6B" w:rsidRDefault="00AE0957">
      <w:pPr>
        <w:spacing w:line="560" w:lineRule="exact"/>
        <w:rPr>
          <w:sz w:val="24"/>
        </w:rPr>
      </w:pPr>
      <w:r>
        <w:rPr>
          <w:sz w:val="24"/>
        </w:rPr>
        <w:t>备注：若招标文件第二部分评分因素及评标标准中要求提供业绩的，投标人所列业绩应按其要求将证明材料按顺序附后。</w:t>
      </w:r>
    </w:p>
    <w:p w:rsidR="00B04E6B" w:rsidRDefault="00B04E6B">
      <w:pPr>
        <w:spacing w:line="460" w:lineRule="exact"/>
        <w:rPr>
          <w:b/>
          <w:sz w:val="24"/>
        </w:rPr>
      </w:pPr>
    </w:p>
    <w:p w:rsidR="00B04E6B" w:rsidRDefault="00B04E6B">
      <w:pPr>
        <w:spacing w:line="460" w:lineRule="exact"/>
        <w:rPr>
          <w:b/>
          <w:sz w:val="24"/>
        </w:rPr>
      </w:pPr>
    </w:p>
    <w:p w:rsidR="00B04E6B" w:rsidRDefault="00B04E6B">
      <w:pPr>
        <w:spacing w:line="460" w:lineRule="exact"/>
        <w:rPr>
          <w:b/>
          <w:sz w:val="24"/>
        </w:rPr>
      </w:pPr>
    </w:p>
    <w:p w:rsidR="00B04E6B" w:rsidRDefault="00B04E6B">
      <w:pPr>
        <w:spacing w:line="460" w:lineRule="exact"/>
        <w:rPr>
          <w:b/>
          <w:sz w:val="24"/>
        </w:rPr>
      </w:pPr>
    </w:p>
    <w:p w:rsidR="00B04E6B" w:rsidRDefault="00AE0957" w:rsidP="00321DCF">
      <w:pPr>
        <w:spacing w:line="360" w:lineRule="auto"/>
        <w:ind w:right="84" w:firstLineChars="100" w:firstLine="223"/>
        <w:rPr>
          <w:sz w:val="24"/>
        </w:rPr>
      </w:pPr>
      <w:r>
        <w:rPr>
          <w:sz w:val="24"/>
        </w:rPr>
        <w:t>投标人名称：</w:t>
      </w:r>
    </w:p>
    <w:p w:rsidR="00B04E6B" w:rsidRDefault="00B04E6B" w:rsidP="00321DCF">
      <w:pPr>
        <w:spacing w:line="360" w:lineRule="auto"/>
        <w:ind w:right="84" w:firstLineChars="100" w:firstLine="223"/>
        <w:rPr>
          <w:sz w:val="24"/>
        </w:rPr>
      </w:pPr>
    </w:p>
    <w:p w:rsidR="00B04E6B" w:rsidRDefault="00AE0957" w:rsidP="00321DCF">
      <w:pPr>
        <w:spacing w:line="360" w:lineRule="auto"/>
        <w:ind w:right="84" w:firstLineChars="100" w:firstLine="223"/>
        <w:rPr>
          <w:position w:val="-40"/>
          <w:sz w:val="24"/>
        </w:rPr>
      </w:pPr>
      <w:r>
        <w:rPr>
          <w:sz w:val="24"/>
        </w:rPr>
        <w:t>日期</w:t>
      </w:r>
      <w:r>
        <w:rPr>
          <w:b/>
          <w:sz w:val="24"/>
        </w:rPr>
        <w:br w:type="page"/>
      </w:r>
    </w:p>
    <w:p w:rsidR="00B04E6B" w:rsidRDefault="00AE0957">
      <w:pPr>
        <w:spacing w:line="460" w:lineRule="exact"/>
        <w:rPr>
          <w:b/>
          <w:sz w:val="24"/>
        </w:rPr>
      </w:pPr>
      <w:r>
        <w:rPr>
          <w:b/>
          <w:sz w:val="24"/>
        </w:rPr>
        <w:t>附件</w:t>
      </w:r>
      <w:r>
        <w:rPr>
          <w:b/>
          <w:sz w:val="24"/>
        </w:rPr>
        <w:t>8</w:t>
      </w:r>
    </w:p>
    <w:p w:rsidR="00B04E6B" w:rsidRDefault="00AE0957">
      <w:pPr>
        <w:autoSpaceDN w:val="0"/>
        <w:spacing w:line="360" w:lineRule="auto"/>
        <w:jc w:val="center"/>
        <w:rPr>
          <w:b/>
          <w:bCs/>
          <w:sz w:val="24"/>
        </w:rPr>
      </w:pPr>
      <w:r>
        <w:rPr>
          <w:rFonts w:hint="eastAsia"/>
          <w:b/>
          <w:bCs/>
          <w:sz w:val="24"/>
        </w:rPr>
        <w:t>投标</w:t>
      </w:r>
      <w:r>
        <w:rPr>
          <w:b/>
          <w:bCs/>
          <w:sz w:val="24"/>
        </w:rPr>
        <w:t>代表人授权书</w:t>
      </w:r>
    </w:p>
    <w:p w:rsidR="00B04E6B" w:rsidRDefault="00B04E6B">
      <w:pPr>
        <w:spacing w:line="360" w:lineRule="auto"/>
        <w:rPr>
          <w:sz w:val="24"/>
          <w:szCs w:val="21"/>
        </w:rPr>
      </w:pPr>
    </w:p>
    <w:p w:rsidR="00B04E6B" w:rsidRDefault="00AE0957">
      <w:pPr>
        <w:spacing w:line="360" w:lineRule="auto"/>
        <w:rPr>
          <w:sz w:val="24"/>
          <w:szCs w:val="21"/>
        </w:rPr>
      </w:pPr>
      <w:r>
        <w:rPr>
          <w:sz w:val="24"/>
          <w:szCs w:val="21"/>
        </w:rPr>
        <w:t>致：天津市政府采购中心</w:t>
      </w:r>
    </w:p>
    <w:p w:rsidR="00B04E6B" w:rsidRDefault="00AE0957" w:rsidP="00321DCF">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B04E6B" w:rsidRDefault="00AE0957" w:rsidP="00321DCF">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B04E6B" w:rsidRDefault="00AE0957" w:rsidP="00321DCF">
      <w:pPr>
        <w:spacing w:line="360" w:lineRule="auto"/>
        <w:ind w:firstLineChars="200" w:firstLine="446"/>
        <w:rPr>
          <w:sz w:val="24"/>
          <w:szCs w:val="21"/>
        </w:rPr>
      </w:pPr>
      <w:r>
        <w:rPr>
          <w:sz w:val="24"/>
          <w:szCs w:val="21"/>
        </w:rPr>
        <w:t>本授权书至投标有效期结束前始终有效。</w:t>
      </w:r>
    </w:p>
    <w:p w:rsidR="00B04E6B" w:rsidRDefault="00AE0957" w:rsidP="00321DCF">
      <w:pPr>
        <w:spacing w:line="360" w:lineRule="auto"/>
        <w:ind w:firstLineChars="200" w:firstLine="446"/>
        <w:rPr>
          <w:sz w:val="24"/>
          <w:szCs w:val="21"/>
        </w:rPr>
      </w:pPr>
      <w:r>
        <w:rPr>
          <w:sz w:val="24"/>
          <w:szCs w:val="21"/>
        </w:rPr>
        <w:t>投标代表人无转委托权，特此委托。</w:t>
      </w:r>
    </w:p>
    <w:p w:rsidR="00B04E6B" w:rsidRDefault="00B04E6B" w:rsidP="00321DCF">
      <w:pPr>
        <w:spacing w:line="360" w:lineRule="auto"/>
        <w:ind w:firstLineChars="200" w:firstLine="446"/>
        <w:rPr>
          <w:sz w:val="24"/>
        </w:rPr>
      </w:pPr>
    </w:p>
    <w:p w:rsidR="00B04E6B" w:rsidRDefault="00B04E6B" w:rsidP="00321DCF">
      <w:pPr>
        <w:spacing w:line="360" w:lineRule="auto"/>
        <w:ind w:firstLineChars="200" w:firstLine="446"/>
        <w:rPr>
          <w:sz w:val="24"/>
        </w:rPr>
      </w:pPr>
    </w:p>
    <w:p w:rsidR="00B04E6B" w:rsidRDefault="00B04E6B" w:rsidP="00321DCF">
      <w:pPr>
        <w:spacing w:line="360" w:lineRule="auto"/>
        <w:ind w:firstLineChars="200" w:firstLine="446"/>
        <w:rPr>
          <w:sz w:val="24"/>
        </w:rPr>
      </w:pPr>
    </w:p>
    <w:p w:rsidR="00B04E6B" w:rsidRDefault="00AE0957" w:rsidP="00321DCF">
      <w:pPr>
        <w:spacing w:line="360" w:lineRule="auto"/>
        <w:ind w:firstLineChars="2100" w:firstLine="4686"/>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bl>
      <w:tblPr>
        <w:tblStyle w:val="ae"/>
        <w:tblW w:w="0" w:type="auto"/>
        <w:tblLook w:val="04A0" w:firstRow="1" w:lastRow="0" w:firstColumn="1" w:lastColumn="0" w:noHBand="0" w:noVBand="1"/>
      </w:tblPr>
      <w:tblGrid>
        <w:gridCol w:w="4264"/>
        <w:gridCol w:w="4264"/>
      </w:tblGrid>
      <w:tr w:rsidR="00B04E6B">
        <w:tc>
          <w:tcPr>
            <w:tcW w:w="4264" w:type="dxa"/>
          </w:tcPr>
          <w:p w:rsidR="00B04E6B" w:rsidRDefault="00AE0957">
            <w:pPr>
              <w:spacing w:line="360" w:lineRule="auto"/>
              <w:jc w:val="left"/>
              <w:rPr>
                <w:sz w:val="24"/>
              </w:rPr>
            </w:pPr>
            <w:r>
              <w:rPr>
                <w:sz w:val="24"/>
              </w:rPr>
              <w:t>投标代表人身份证正面</w:t>
            </w:r>
          </w:p>
          <w:p w:rsidR="00B04E6B" w:rsidRDefault="00B04E6B">
            <w:pPr>
              <w:spacing w:line="360" w:lineRule="auto"/>
              <w:jc w:val="left"/>
              <w:rPr>
                <w:sz w:val="24"/>
              </w:rPr>
            </w:pPr>
          </w:p>
          <w:p w:rsidR="00B04E6B" w:rsidRDefault="00B04E6B">
            <w:pPr>
              <w:spacing w:line="360" w:lineRule="auto"/>
              <w:jc w:val="left"/>
              <w:rPr>
                <w:sz w:val="24"/>
              </w:rPr>
            </w:pPr>
          </w:p>
          <w:p w:rsidR="00B04E6B" w:rsidRDefault="00B04E6B">
            <w:pPr>
              <w:spacing w:line="360" w:lineRule="auto"/>
              <w:jc w:val="left"/>
              <w:rPr>
                <w:sz w:val="24"/>
              </w:rPr>
            </w:pPr>
          </w:p>
          <w:p w:rsidR="00B04E6B" w:rsidRDefault="00B04E6B">
            <w:pPr>
              <w:spacing w:line="360" w:lineRule="auto"/>
              <w:jc w:val="left"/>
              <w:rPr>
                <w:sz w:val="24"/>
              </w:rPr>
            </w:pPr>
          </w:p>
          <w:p w:rsidR="00B04E6B" w:rsidRDefault="00B04E6B">
            <w:pPr>
              <w:spacing w:line="360" w:lineRule="auto"/>
              <w:jc w:val="left"/>
              <w:rPr>
                <w:sz w:val="24"/>
              </w:rPr>
            </w:pPr>
          </w:p>
        </w:tc>
        <w:tc>
          <w:tcPr>
            <w:tcW w:w="4264" w:type="dxa"/>
          </w:tcPr>
          <w:p w:rsidR="00B04E6B" w:rsidRDefault="00AE0957">
            <w:pPr>
              <w:spacing w:line="360" w:lineRule="auto"/>
              <w:jc w:val="left"/>
              <w:rPr>
                <w:sz w:val="24"/>
              </w:rPr>
            </w:pPr>
            <w:r>
              <w:rPr>
                <w:sz w:val="24"/>
              </w:rPr>
              <w:t>投标代表人身份证背面</w:t>
            </w:r>
          </w:p>
        </w:tc>
      </w:tr>
    </w:tbl>
    <w:p w:rsidR="00B04E6B" w:rsidRDefault="00B04E6B" w:rsidP="00321DCF">
      <w:pPr>
        <w:spacing w:line="360" w:lineRule="auto"/>
        <w:ind w:firstLineChars="2100" w:firstLine="4686"/>
        <w:rPr>
          <w:sz w:val="24"/>
        </w:rPr>
      </w:pPr>
    </w:p>
    <w:p w:rsidR="00B04E6B" w:rsidRDefault="00AE0957">
      <w:pPr>
        <w:spacing w:line="460" w:lineRule="exact"/>
        <w:ind w:right="444"/>
        <w:rPr>
          <w:b/>
          <w:sz w:val="24"/>
        </w:rPr>
      </w:pPr>
      <w:r>
        <w:rPr>
          <w:b/>
          <w:sz w:val="24"/>
        </w:rPr>
        <w:br w:type="page"/>
      </w:r>
      <w:r>
        <w:rPr>
          <w:b/>
          <w:sz w:val="24"/>
        </w:rPr>
        <w:t>附件</w:t>
      </w:r>
      <w:r>
        <w:rPr>
          <w:b/>
          <w:sz w:val="24"/>
        </w:rPr>
        <w:t>9</w:t>
      </w:r>
      <w:r>
        <w:rPr>
          <w:rFonts w:hint="eastAsia"/>
          <w:b/>
          <w:sz w:val="24"/>
        </w:rPr>
        <w:t>-1</w:t>
      </w:r>
    </w:p>
    <w:p w:rsidR="00B04E6B" w:rsidRDefault="00AE0957">
      <w:pPr>
        <w:autoSpaceDE w:val="0"/>
        <w:autoSpaceDN w:val="0"/>
        <w:spacing w:line="480" w:lineRule="auto"/>
        <w:jc w:val="center"/>
        <w:rPr>
          <w:sz w:val="24"/>
          <w:szCs w:val="24"/>
        </w:rPr>
      </w:pPr>
      <w:r>
        <w:rPr>
          <w:b/>
          <w:sz w:val="24"/>
          <w:szCs w:val="24"/>
        </w:rPr>
        <w:t>中小企业声明函（服务）</w:t>
      </w:r>
    </w:p>
    <w:p w:rsidR="00B04E6B" w:rsidRDefault="00AE0957" w:rsidP="00321DCF">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B04E6B" w:rsidRDefault="00AE0957" w:rsidP="00321DCF">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rFonts w:hint="eastAsia"/>
          <w:sz w:val="24"/>
          <w:u w:val="single"/>
        </w:rPr>
        <w:t>物业管理</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u w:val="single"/>
        </w:rPr>
        <w:t>物业管理</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B04E6B" w:rsidRDefault="00AE0957" w:rsidP="00321DCF">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B04E6B" w:rsidRDefault="00AE0957">
      <w:pPr>
        <w:autoSpaceDE w:val="0"/>
        <w:autoSpaceDN w:val="0"/>
        <w:spacing w:line="500" w:lineRule="exact"/>
        <w:ind w:left="641"/>
        <w:jc w:val="left"/>
        <w:rPr>
          <w:sz w:val="24"/>
          <w:szCs w:val="24"/>
        </w:rPr>
      </w:pPr>
      <w:r>
        <w:rPr>
          <w:sz w:val="24"/>
          <w:szCs w:val="24"/>
        </w:rPr>
        <w:t>……</w:t>
      </w:r>
    </w:p>
    <w:p w:rsidR="00B04E6B" w:rsidRDefault="00AE0957" w:rsidP="00321DCF">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B04E6B" w:rsidRDefault="00AE0957" w:rsidP="00321DCF">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B04E6B" w:rsidRDefault="00AE0957">
      <w:pPr>
        <w:autoSpaceDE w:val="0"/>
        <w:autoSpaceDN w:val="0"/>
        <w:spacing w:line="500" w:lineRule="exact"/>
        <w:ind w:left="3840"/>
        <w:jc w:val="left"/>
        <w:rPr>
          <w:sz w:val="24"/>
          <w:szCs w:val="24"/>
        </w:rPr>
      </w:pPr>
      <w:r>
        <w:rPr>
          <w:sz w:val="24"/>
          <w:szCs w:val="24"/>
        </w:rPr>
        <w:t>投标人名称：</w:t>
      </w:r>
    </w:p>
    <w:p w:rsidR="00B04E6B" w:rsidRDefault="00AE0957">
      <w:pPr>
        <w:autoSpaceDE w:val="0"/>
        <w:autoSpaceDN w:val="0"/>
        <w:spacing w:line="500" w:lineRule="exact"/>
        <w:ind w:left="3840"/>
        <w:jc w:val="left"/>
        <w:rPr>
          <w:sz w:val="32"/>
        </w:rPr>
      </w:pPr>
      <w:r>
        <w:rPr>
          <w:sz w:val="24"/>
          <w:szCs w:val="24"/>
        </w:rPr>
        <w:t>日期：</w:t>
      </w:r>
    </w:p>
    <w:p w:rsidR="00B04E6B" w:rsidRDefault="00AE0957">
      <w:pPr>
        <w:spacing w:line="360" w:lineRule="auto"/>
        <w:ind w:right="84" w:firstLineChars="100" w:firstLine="224"/>
        <w:rPr>
          <w:b/>
          <w:sz w:val="24"/>
          <w:szCs w:val="24"/>
        </w:rPr>
      </w:pPr>
      <w:r>
        <w:rPr>
          <w:b/>
          <w:sz w:val="24"/>
          <w:szCs w:val="24"/>
        </w:rPr>
        <w:t>注：</w:t>
      </w:r>
    </w:p>
    <w:p w:rsidR="00B04E6B" w:rsidRDefault="00AE0957">
      <w:pPr>
        <w:spacing w:line="360" w:lineRule="auto"/>
        <w:ind w:right="84" w:firstLineChars="100" w:firstLine="224"/>
        <w:rPr>
          <w:b/>
          <w:sz w:val="24"/>
          <w:szCs w:val="24"/>
        </w:rPr>
      </w:pPr>
      <w:r>
        <w:rPr>
          <w:b/>
          <w:sz w:val="24"/>
          <w:szCs w:val="24"/>
        </w:rPr>
        <w:t>1.</w:t>
      </w:r>
      <w:r>
        <w:rPr>
          <w:b/>
          <w:sz w:val="24"/>
          <w:szCs w:val="24"/>
        </w:rPr>
        <w:t>标的名称须按照采购文件中明确的标的名称进行填写；所属行业须按照采购文件中明确的所属行业进行填写，否则不享受中小企业扶持政策。</w:t>
      </w:r>
    </w:p>
    <w:p w:rsidR="00B04E6B" w:rsidRDefault="00AE0957">
      <w:pPr>
        <w:spacing w:line="360" w:lineRule="auto"/>
        <w:ind w:right="84" w:firstLineChars="100" w:firstLine="224"/>
        <w:rPr>
          <w:b/>
          <w:sz w:val="24"/>
          <w:szCs w:val="24"/>
        </w:rPr>
      </w:pPr>
      <w:r>
        <w:rPr>
          <w:b/>
          <w:sz w:val="24"/>
          <w:szCs w:val="24"/>
        </w:rPr>
        <w:t>2.</w:t>
      </w:r>
      <w:r>
        <w:rPr>
          <w:b/>
          <w:sz w:val="24"/>
          <w:szCs w:val="24"/>
        </w:rPr>
        <w:t>从业人员、营业收入、资产总额填报上一年度数据，无上一年度数据的新成立企业可不填报。除新成立企业外，上表填写不全的，不享受中小企业扶持政策。</w:t>
      </w:r>
    </w:p>
    <w:p w:rsidR="00B04E6B" w:rsidRDefault="00AE0957">
      <w:pPr>
        <w:spacing w:line="360" w:lineRule="auto"/>
        <w:ind w:right="84" w:firstLineChars="100" w:firstLine="224"/>
        <w:rPr>
          <w:b/>
          <w:sz w:val="24"/>
        </w:rPr>
      </w:pPr>
      <w:r>
        <w:rPr>
          <w:b/>
          <w:sz w:val="24"/>
          <w:szCs w:val="24"/>
        </w:rPr>
        <w:t>3.</w:t>
      </w:r>
      <w:r>
        <w:rPr>
          <w:b/>
          <w:sz w:val="24"/>
          <w:szCs w:val="24"/>
        </w:rPr>
        <w:t>中标（成交）供应商享受中小企业扶持政策的，将随中标（成交）结果同时公告其《中小企业声明函》，接受社会监督。</w:t>
      </w:r>
      <w:r>
        <w:rPr>
          <w:b/>
          <w:sz w:val="24"/>
        </w:rPr>
        <w:br w:type="page"/>
      </w:r>
    </w:p>
    <w:p w:rsidR="00B04E6B" w:rsidRDefault="00AE0957">
      <w:pPr>
        <w:autoSpaceDN w:val="0"/>
        <w:spacing w:line="360" w:lineRule="auto"/>
        <w:rPr>
          <w:b/>
          <w:sz w:val="24"/>
        </w:rPr>
      </w:pPr>
      <w:r>
        <w:rPr>
          <w:rFonts w:hint="eastAsia"/>
          <w:b/>
          <w:sz w:val="24"/>
        </w:rPr>
        <w:t>附件</w:t>
      </w:r>
      <w:r>
        <w:rPr>
          <w:rFonts w:hint="eastAsia"/>
          <w:b/>
          <w:sz w:val="24"/>
        </w:rPr>
        <w:t>9-2</w:t>
      </w:r>
    </w:p>
    <w:p w:rsidR="00B04E6B" w:rsidRDefault="00AE0957">
      <w:pPr>
        <w:autoSpaceDN w:val="0"/>
        <w:spacing w:line="360" w:lineRule="auto"/>
        <w:jc w:val="left"/>
        <w:rPr>
          <w:b/>
          <w:bCs/>
          <w:sz w:val="24"/>
        </w:rPr>
      </w:pPr>
      <w:r>
        <w:rPr>
          <w:rFonts w:hint="eastAsia"/>
          <w:b/>
          <w:kern w:val="0"/>
          <w:sz w:val="24"/>
          <w:szCs w:val="21"/>
        </w:rPr>
        <w:t>若不是残疾人福利性单位，投标文件中可不提供此声明函</w:t>
      </w:r>
    </w:p>
    <w:p w:rsidR="00B04E6B" w:rsidRDefault="00B04E6B">
      <w:pPr>
        <w:autoSpaceDN w:val="0"/>
        <w:spacing w:line="360" w:lineRule="auto"/>
        <w:jc w:val="center"/>
        <w:rPr>
          <w:b/>
          <w:bCs/>
          <w:sz w:val="24"/>
        </w:rPr>
      </w:pPr>
    </w:p>
    <w:p w:rsidR="00B04E6B" w:rsidRDefault="00AE0957">
      <w:pPr>
        <w:snapToGrid w:val="0"/>
        <w:spacing w:line="360" w:lineRule="auto"/>
        <w:jc w:val="center"/>
        <w:rPr>
          <w:b/>
          <w:bCs/>
          <w:sz w:val="24"/>
        </w:rPr>
      </w:pPr>
      <w:r>
        <w:rPr>
          <w:rFonts w:hint="eastAsia"/>
          <w:b/>
          <w:bCs/>
          <w:sz w:val="24"/>
        </w:rPr>
        <w:t>残疾人福利性单位声明函</w:t>
      </w:r>
    </w:p>
    <w:p w:rsidR="00B04E6B" w:rsidRDefault="00B04E6B">
      <w:pPr>
        <w:snapToGrid w:val="0"/>
        <w:spacing w:line="360" w:lineRule="auto"/>
        <w:ind w:firstLineChars="200" w:firstLine="448"/>
        <w:jc w:val="left"/>
        <w:rPr>
          <w:b/>
          <w:bCs/>
          <w:sz w:val="24"/>
        </w:rPr>
      </w:pPr>
    </w:p>
    <w:p w:rsidR="00B04E6B" w:rsidRDefault="00AE0957" w:rsidP="00321DCF">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B04E6B" w:rsidRDefault="00AE0957" w:rsidP="00321DCF">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B04E6B" w:rsidRDefault="00B04E6B" w:rsidP="00321DCF">
      <w:pPr>
        <w:snapToGrid w:val="0"/>
        <w:spacing w:line="360" w:lineRule="auto"/>
        <w:ind w:firstLineChars="200" w:firstLine="446"/>
        <w:jc w:val="left"/>
        <w:rPr>
          <w:bCs/>
          <w:sz w:val="24"/>
        </w:rPr>
      </w:pPr>
    </w:p>
    <w:p w:rsidR="00B04E6B" w:rsidRDefault="00B04E6B" w:rsidP="00321DCF">
      <w:pPr>
        <w:snapToGrid w:val="0"/>
        <w:spacing w:line="360" w:lineRule="auto"/>
        <w:ind w:firstLineChars="200" w:firstLine="446"/>
        <w:jc w:val="left"/>
        <w:rPr>
          <w:bCs/>
          <w:sz w:val="24"/>
        </w:rPr>
      </w:pPr>
    </w:p>
    <w:p w:rsidR="00B04E6B" w:rsidRDefault="00AE0957" w:rsidP="00321DCF">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B04E6B" w:rsidRDefault="00B04E6B" w:rsidP="00321DCF">
      <w:pPr>
        <w:snapToGrid w:val="0"/>
        <w:spacing w:line="360" w:lineRule="auto"/>
        <w:ind w:firstLineChars="200" w:firstLine="446"/>
        <w:jc w:val="left"/>
        <w:rPr>
          <w:bCs/>
          <w:sz w:val="24"/>
        </w:rPr>
      </w:pPr>
    </w:p>
    <w:p w:rsidR="00B04E6B" w:rsidRDefault="00AE0957" w:rsidP="00321DCF">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B04E6B" w:rsidRDefault="00B04E6B" w:rsidP="00321DCF">
      <w:pPr>
        <w:snapToGrid w:val="0"/>
        <w:spacing w:line="360" w:lineRule="auto"/>
        <w:ind w:firstLineChars="200" w:firstLine="446"/>
        <w:jc w:val="left"/>
        <w:rPr>
          <w:sz w:val="24"/>
          <w:szCs w:val="21"/>
        </w:rPr>
      </w:pPr>
    </w:p>
    <w:p w:rsidR="00B04E6B" w:rsidRDefault="00AE0957" w:rsidP="00321DCF">
      <w:pPr>
        <w:snapToGrid w:val="0"/>
        <w:spacing w:line="360" w:lineRule="auto"/>
        <w:ind w:firstLineChars="200" w:firstLine="446"/>
        <w:rPr>
          <w:sz w:val="24"/>
          <w:szCs w:val="21"/>
        </w:rPr>
      </w:pPr>
      <w:r>
        <w:rPr>
          <w:sz w:val="24"/>
          <w:szCs w:val="21"/>
        </w:rPr>
        <w:t>注：</w:t>
      </w:r>
    </w:p>
    <w:p w:rsidR="00B04E6B" w:rsidRDefault="00AE0957">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B04E6B" w:rsidRDefault="00AE0957">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B04E6B" w:rsidRDefault="00AE0957">
      <w:pPr>
        <w:widowControl/>
        <w:jc w:val="left"/>
        <w:rPr>
          <w:b/>
          <w:sz w:val="24"/>
        </w:rPr>
      </w:pPr>
      <w:r>
        <w:rPr>
          <w:b/>
          <w:sz w:val="24"/>
        </w:rPr>
        <w:br w:type="page"/>
      </w:r>
    </w:p>
    <w:p w:rsidR="00B04E6B" w:rsidRDefault="00AE0957">
      <w:pPr>
        <w:spacing w:line="480" w:lineRule="auto"/>
      </w:pPr>
      <w:r>
        <w:rPr>
          <w:b/>
          <w:sz w:val="24"/>
        </w:rPr>
        <w:t>附件</w:t>
      </w:r>
      <w:r>
        <w:rPr>
          <w:b/>
          <w:sz w:val="24"/>
        </w:rPr>
        <w:t>1</w:t>
      </w:r>
      <w:r>
        <w:rPr>
          <w:rFonts w:hint="eastAsia"/>
          <w:b/>
          <w:sz w:val="24"/>
        </w:rPr>
        <w:t>0</w:t>
      </w:r>
      <w:r>
        <w:rPr>
          <w:b/>
          <w:sz w:val="24"/>
        </w:rPr>
        <w:t>：招标文件第</w:t>
      </w:r>
      <w:r>
        <w:rPr>
          <w:rFonts w:hint="eastAsia"/>
          <w:b/>
          <w:sz w:val="24"/>
        </w:rPr>
        <w:t>一</w:t>
      </w:r>
      <w:r>
        <w:rPr>
          <w:b/>
          <w:sz w:val="24"/>
        </w:rPr>
        <w:t>部分供应商资格要求的证件</w:t>
      </w:r>
    </w:p>
    <w:p w:rsidR="00B04E6B" w:rsidRDefault="00B04E6B">
      <w:pPr>
        <w:spacing w:line="560" w:lineRule="exact"/>
        <w:jc w:val="left"/>
        <w:rPr>
          <w:sz w:val="28"/>
        </w:rPr>
      </w:pPr>
    </w:p>
    <w:p w:rsidR="00B04E6B" w:rsidRDefault="00B04E6B">
      <w:pPr>
        <w:spacing w:line="560" w:lineRule="exact"/>
        <w:jc w:val="left"/>
        <w:rPr>
          <w:sz w:val="28"/>
        </w:rPr>
      </w:pPr>
    </w:p>
    <w:p w:rsidR="00B04E6B" w:rsidRDefault="00B04E6B">
      <w:pPr>
        <w:spacing w:line="560" w:lineRule="exact"/>
        <w:jc w:val="left"/>
        <w:rPr>
          <w:sz w:val="28"/>
        </w:rPr>
      </w:pPr>
    </w:p>
    <w:p w:rsidR="00B04E6B" w:rsidRDefault="00B04E6B">
      <w:pPr>
        <w:spacing w:line="560" w:lineRule="exact"/>
        <w:jc w:val="left"/>
        <w:rPr>
          <w:sz w:val="28"/>
        </w:rPr>
      </w:pPr>
    </w:p>
    <w:p w:rsidR="00B04E6B" w:rsidRDefault="00B04E6B">
      <w:pPr>
        <w:spacing w:line="560" w:lineRule="exact"/>
        <w:jc w:val="left"/>
        <w:rPr>
          <w:sz w:val="28"/>
        </w:rPr>
      </w:pPr>
    </w:p>
    <w:p w:rsidR="00B04E6B" w:rsidRDefault="00B04E6B">
      <w:pPr>
        <w:spacing w:line="560" w:lineRule="exact"/>
        <w:jc w:val="left"/>
        <w:rPr>
          <w:sz w:val="28"/>
        </w:rPr>
      </w:pPr>
    </w:p>
    <w:p w:rsidR="00B04E6B" w:rsidRDefault="00B04E6B">
      <w:pPr>
        <w:spacing w:line="560" w:lineRule="exact"/>
        <w:jc w:val="left"/>
        <w:rPr>
          <w:sz w:val="28"/>
        </w:rPr>
      </w:pPr>
    </w:p>
    <w:p w:rsidR="00B04E6B" w:rsidRDefault="00B04E6B">
      <w:pPr>
        <w:spacing w:line="560" w:lineRule="exact"/>
        <w:jc w:val="left"/>
        <w:rPr>
          <w:sz w:val="28"/>
        </w:rPr>
      </w:pPr>
    </w:p>
    <w:p w:rsidR="00B04E6B" w:rsidRDefault="00B04E6B">
      <w:pPr>
        <w:spacing w:line="560" w:lineRule="exact"/>
        <w:jc w:val="left"/>
        <w:rPr>
          <w:sz w:val="28"/>
        </w:rPr>
      </w:pPr>
    </w:p>
    <w:p w:rsidR="00B04E6B" w:rsidRDefault="00B04E6B">
      <w:pPr>
        <w:spacing w:line="560" w:lineRule="exact"/>
        <w:jc w:val="left"/>
        <w:rPr>
          <w:sz w:val="28"/>
        </w:rPr>
      </w:pPr>
    </w:p>
    <w:p w:rsidR="00B04E6B" w:rsidRDefault="00B04E6B">
      <w:pPr>
        <w:spacing w:line="560" w:lineRule="exact"/>
        <w:jc w:val="left"/>
        <w:rPr>
          <w:sz w:val="28"/>
        </w:rPr>
      </w:pPr>
    </w:p>
    <w:p w:rsidR="00B04E6B" w:rsidRDefault="00B04E6B">
      <w:pPr>
        <w:spacing w:line="560" w:lineRule="exact"/>
        <w:jc w:val="left"/>
        <w:rPr>
          <w:sz w:val="28"/>
        </w:rPr>
      </w:pPr>
    </w:p>
    <w:p w:rsidR="00B04E6B" w:rsidRDefault="00B04E6B">
      <w:pPr>
        <w:spacing w:line="560" w:lineRule="exact"/>
        <w:jc w:val="left"/>
        <w:rPr>
          <w:sz w:val="28"/>
        </w:rPr>
      </w:pPr>
    </w:p>
    <w:p w:rsidR="00B04E6B" w:rsidRDefault="00B04E6B">
      <w:pPr>
        <w:spacing w:line="560" w:lineRule="exact"/>
        <w:jc w:val="left"/>
        <w:rPr>
          <w:sz w:val="28"/>
        </w:rPr>
      </w:pPr>
    </w:p>
    <w:p w:rsidR="00B04E6B" w:rsidRDefault="00B04E6B">
      <w:pPr>
        <w:spacing w:line="560" w:lineRule="exact"/>
        <w:jc w:val="left"/>
        <w:rPr>
          <w:sz w:val="28"/>
        </w:rPr>
      </w:pPr>
    </w:p>
    <w:p w:rsidR="00B04E6B" w:rsidRDefault="00B04E6B">
      <w:pPr>
        <w:spacing w:line="560" w:lineRule="exact"/>
        <w:jc w:val="left"/>
        <w:rPr>
          <w:sz w:val="28"/>
        </w:rPr>
      </w:pPr>
    </w:p>
    <w:p w:rsidR="00B04E6B" w:rsidRDefault="00B04E6B">
      <w:pPr>
        <w:spacing w:line="560" w:lineRule="exact"/>
        <w:jc w:val="left"/>
        <w:rPr>
          <w:sz w:val="28"/>
        </w:rPr>
      </w:pPr>
    </w:p>
    <w:p w:rsidR="00B04E6B" w:rsidRDefault="00B04E6B">
      <w:pPr>
        <w:spacing w:line="560" w:lineRule="exact"/>
        <w:jc w:val="left"/>
        <w:rPr>
          <w:sz w:val="28"/>
        </w:rPr>
      </w:pPr>
    </w:p>
    <w:p w:rsidR="00B04E6B" w:rsidRDefault="00B04E6B">
      <w:pPr>
        <w:spacing w:line="560" w:lineRule="exact"/>
        <w:jc w:val="left"/>
        <w:rPr>
          <w:sz w:val="28"/>
        </w:rPr>
      </w:pPr>
    </w:p>
    <w:p w:rsidR="00B04E6B" w:rsidRDefault="00B04E6B">
      <w:pPr>
        <w:spacing w:line="560" w:lineRule="exact"/>
        <w:jc w:val="left"/>
        <w:rPr>
          <w:sz w:val="28"/>
        </w:rPr>
      </w:pPr>
    </w:p>
    <w:p w:rsidR="00B04E6B" w:rsidRDefault="00B04E6B">
      <w:pPr>
        <w:spacing w:line="560" w:lineRule="exact"/>
        <w:jc w:val="left"/>
        <w:rPr>
          <w:sz w:val="28"/>
        </w:rPr>
      </w:pPr>
    </w:p>
    <w:p w:rsidR="00B04E6B" w:rsidRDefault="00B04E6B">
      <w:pPr>
        <w:spacing w:line="560" w:lineRule="exact"/>
        <w:jc w:val="left"/>
        <w:rPr>
          <w:sz w:val="28"/>
        </w:rPr>
      </w:pPr>
    </w:p>
    <w:p w:rsidR="00B04E6B" w:rsidRDefault="00B04E6B">
      <w:pPr>
        <w:spacing w:line="560" w:lineRule="exact"/>
        <w:jc w:val="left"/>
        <w:rPr>
          <w:sz w:val="28"/>
        </w:rPr>
      </w:pPr>
    </w:p>
    <w:p w:rsidR="00B04E6B" w:rsidRDefault="00AE0957">
      <w:pPr>
        <w:spacing w:line="560" w:lineRule="exact"/>
        <w:jc w:val="left"/>
        <w:rPr>
          <w:b/>
          <w:sz w:val="24"/>
        </w:rPr>
      </w:pPr>
      <w:r>
        <w:rPr>
          <w:b/>
          <w:sz w:val="24"/>
        </w:rPr>
        <w:t>附件</w:t>
      </w:r>
      <w:r>
        <w:rPr>
          <w:b/>
          <w:sz w:val="24"/>
        </w:rPr>
        <w:t>1</w:t>
      </w:r>
      <w:r>
        <w:rPr>
          <w:rFonts w:hint="eastAsia"/>
          <w:b/>
          <w:sz w:val="24"/>
        </w:rPr>
        <w:t>1</w:t>
      </w:r>
    </w:p>
    <w:p w:rsidR="00B04E6B" w:rsidRDefault="00AE0957">
      <w:pPr>
        <w:spacing w:line="560" w:lineRule="exact"/>
        <w:jc w:val="center"/>
        <w:rPr>
          <w:b/>
          <w:sz w:val="24"/>
        </w:rPr>
      </w:pPr>
      <w:r>
        <w:rPr>
          <w:b/>
          <w:sz w:val="24"/>
        </w:rPr>
        <w:t>管理大纲</w:t>
      </w:r>
    </w:p>
    <w:p w:rsidR="00B04E6B" w:rsidRDefault="00AE0957" w:rsidP="00321DCF">
      <w:pPr>
        <w:spacing w:line="560" w:lineRule="exact"/>
        <w:ind w:firstLineChars="300" w:firstLine="669"/>
        <w:jc w:val="left"/>
        <w:rPr>
          <w:sz w:val="24"/>
        </w:rPr>
      </w:pPr>
      <w:r>
        <w:rPr>
          <w:sz w:val="24"/>
        </w:rPr>
        <w:t>请投标人根据招标文件</w:t>
      </w:r>
      <w:r>
        <w:rPr>
          <w:sz w:val="24"/>
        </w:rPr>
        <w:t>“</w:t>
      </w:r>
      <w:r>
        <w:rPr>
          <w:sz w:val="24"/>
        </w:rPr>
        <w:t>评分因素及评标标准</w:t>
      </w:r>
      <w:r>
        <w:rPr>
          <w:sz w:val="24"/>
        </w:rPr>
        <w:t>”</w:t>
      </w:r>
      <w:r>
        <w:rPr>
          <w:sz w:val="24"/>
        </w:rPr>
        <w:t>中的要求，按顺序提供详细的方案、证明材料等，自行编排序号。</w:t>
      </w:r>
    </w:p>
    <w:p w:rsidR="00B04E6B" w:rsidRDefault="00AE0957" w:rsidP="00321DCF">
      <w:pPr>
        <w:spacing w:line="560" w:lineRule="exact"/>
        <w:ind w:firstLineChars="300" w:firstLine="669"/>
        <w:jc w:val="left"/>
        <w:rPr>
          <w:sz w:val="24"/>
        </w:rPr>
      </w:pPr>
      <w:r>
        <w:rPr>
          <w:sz w:val="24"/>
        </w:rPr>
        <w:t>投标人将专项服务委托专业公司承担的，应当进行说明。</w:t>
      </w:r>
    </w:p>
    <w:p w:rsidR="00B04E6B" w:rsidRDefault="00AE0957" w:rsidP="00321DCF">
      <w:pPr>
        <w:spacing w:line="560" w:lineRule="exact"/>
        <w:ind w:firstLineChars="300" w:firstLine="669"/>
        <w:jc w:val="left"/>
        <w:rPr>
          <w:sz w:val="24"/>
        </w:rPr>
      </w:pPr>
      <w:r>
        <w:rPr>
          <w:sz w:val="24"/>
        </w:rPr>
        <w:t>投标人认为必需的其他内容。</w:t>
      </w:r>
    </w:p>
    <w:p w:rsidR="00B04E6B" w:rsidRDefault="00B04E6B">
      <w:pPr>
        <w:spacing w:line="560" w:lineRule="exact"/>
        <w:jc w:val="left"/>
        <w:rPr>
          <w:sz w:val="28"/>
        </w:rPr>
      </w:pPr>
    </w:p>
    <w:p w:rsidR="00B04E6B" w:rsidRDefault="00B04E6B">
      <w:pPr>
        <w:spacing w:line="560" w:lineRule="exact"/>
        <w:jc w:val="left"/>
        <w:rPr>
          <w:sz w:val="28"/>
        </w:rPr>
      </w:pPr>
    </w:p>
    <w:p w:rsidR="00B04E6B" w:rsidRDefault="00B04E6B">
      <w:pPr>
        <w:spacing w:line="560" w:lineRule="exact"/>
        <w:jc w:val="left"/>
        <w:rPr>
          <w:sz w:val="28"/>
        </w:rPr>
      </w:pPr>
    </w:p>
    <w:p w:rsidR="00B04E6B" w:rsidRDefault="00B04E6B">
      <w:pPr>
        <w:spacing w:line="560" w:lineRule="exact"/>
        <w:jc w:val="left"/>
        <w:rPr>
          <w:sz w:val="28"/>
        </w:rPr>
      </w:pPr>
    </w:p>
    <w:p w:rsidR="00B04E6B" w:rsidRDefault="00B04E6B">
      <w:pPr>
        <w:spacing w:line="560" w:lineRule="exact"/>
        <w:jc w:val="left"/>
        <w:rPr>
          <w:sz w:val="28"/>
        </w:rPr>
      </w:pPr>
    </w:p>
    <w:p w:rsidR="00B04E6B" w:rsidRDefault="00B04E6B">
      <w:pPr>
        <w:spacing w:line="560" w:lineRule="exact"/>
        <w:jc w:val="left"/>
        <w:rPr>
          <w:sz w:val="28"/>
        </w:rPr>
      </w:pPr>
    </w:p>
    <w:p w:rsidR="00B04E6B" w:rsidRDefault="00B04E6B">
      <w:pPr>
        <w:spacing w:line="560" w:lineRule="exact"/>
        <w:jc w:val="left"/>
        <w:rPr>
          <w:sz w:val="28"/>
        </w:rPr>
      </w:pPr>
    </w:p>
    <w:p w:rsidR="00B04E6B" w:rsidRDefault="00B04E6B">
      <w:pPr>
        <w:spacing w:line="560" w:lineRule="exact"/>
        <w:jc w:val="left"/>
        <w:rPr>
          <w:sz w:val="28"/>
        </w:rPr>
      </w:pPr>
    </w:p>
    <w:p w:rsidR="00B04E6B" w:rsidRDefault="00B04E6B">
      <w:pPr>
        <w:spacing w:line="560" w:lineRule="exact"/>
        <w:jc w:val="left"/>
        <w:rPr>
          <w:sz w:val="28"/>
        </w:rPr>
      </w:pPr>
    </w:p>
    <w:p w:rsidR="00B04E6B" w:rsidRDefault="00B04E6B">
      <w:pPr>
        <w:spacing w:line="560" w:lineRule="exact"/>
        <w:jc w:val="left"/>
        <w:rPr>
          <w:sz w:val="28"/>
        </w:rPr>
      </w:pPr>
    </w:p>
    <w:p w:rsidR="00B04E6B" w:rsidRDefault="00AE0957">
      <w:pPr>
        <w:spacing w:line="360" w:lineRule="auto"/>
        <w:ind w:right="84"/>
        <w:rPr>
          <w:sz w:val="24"/>
        </w:rPr>
      </w:pPr>
      <w:r>
        <w:rPr>
          <w:sz w:val="24"/>
        </w:rPr>
        <w:t>投标人名称：</w:t>
      </w:r>
    </w:p>
    <w:p w:rsidR="00B04E6B" w:rsidRDefault="00B04E6B" w:rsidP="00321DCF">
      <w:pPr>
        <w:spacing w:line="360" w:lineRule="auto"/>
        <w:ind w:right="84" w:firstLineChars="100" w:firstLine="223"/>
        <w:rPr>
          <w:sz w:val="24"/>
        </w:rPr>
      </w:pPr>
    </w:p>
    <w:p w:rsidR="00B04E6B" w:rsidRDefault="00AE0957">
      <w:pPr>
        <w:spacing w:line="360" w:lineRule="auto"/>
        <w:ind w:right="84"/>
        <w:rPr>
          <w:position w:val="-40"/>
          <w:sz w:val="24"/>
        </w:rPr>
      </w:pPr>
      <w:r>
        <w:rPr>
          <w:sz w:val="24"/>
        </w:rPr>
        <w:t>日期：</w:t>
      </w:r>
      <w:r>
        <w:rPr>
          <w:sz w:val="24"/>
        </w:rPr>
        <w:t xml:space="preserve">  </w:t>
      </w:r>
    </w:p>
    <w:p w:rsidR="00B04E6B" w:rsidRDefault="00B04E6B">
      <w:pPr>
        <w:spacing w:line="560" w:lineRule="exact"/>
        <w:jc w:val="left"/>
        <w:rPr>
          <w:sz w:val="28"/>
        </w:rPr>
      </w:pPr>
    </w:p>
    <w:p w:rsidR="00B04E6B" w:rsidRDefault="00B04E6B">
      <w:pPr>
        <w:spacing w:line="560" w:lineRule="exact"/>
        <w:jc w:val="left"/>
        <w:rPr>
          <w:sz w:val="28"/>
        </w:rPr>
      </w:pPr>
    </w:p>
    <w:p w:rsidR="00B04E6B" w:rsidRDefault="00B04E6B">
      <w:pPr>
        <w:spacing w:line="560" w:lineRule="exact"/>
        <w:jc w:val="left"/>
        <w:rPr>
          <w:sz w:val="28"/>
        </w:rPr>
      </w:pPr>
    </w:p>
    <w:p w:rsidR="00B04E6B" w:rsidRDefault="00B04E6B">
      <w:pPr>
        <w:spacing w:line="560" w:lineRule="exact"/>
        <w:jc w:val="left"/>
        <w:rPr>
          <w:sz w:val="28"/>
        </w:rPr>
      </w:pPr>
    </w:p>
    <w:p w:rsidR="00B04E6B" w:rsidRDefault="00B04E6B">
      <w:pPr>
        <w:spacing w:line="560" w:lineRule="exact"/>
        <w:jc w:val="left"/>
        <w:rPr>
          <w:sz w:val="28"/>
        </w:rPr>
      </w:pPr>
    </w:p>
    <w:p w:rsidR="00B04E6B" w:rsidRDefault="00B04E6B">
      <w:pPr>
        <w:spacing w:line="560" w:lineRule="exact"/>
        <w:jc w:val="left"/>
        <w:rPr>
          <w:sz w:val="28"/>
        </w:rPr>
      </w:pPr>
    </w:p>
    <w:p w:rsidR="00B04E6B" w:rsidRDefault="00AE0957">
      <w:pPr>
        <w:spacing w:line="480" w:lineRule="auto"/>
        <w:rPr>
          <w:b/>
          <w:color w:val="000000"/>
          <w:sz w:val="24"/>
        </w:rPr>
      </w:pPr>
      <w:r>
        <w:rPr>
          <w:b/>
          <w:color w:val="000000"/>
          <w:sz w:val="24"/>
        </w:rPr>
        <w:t>附件</w:t>
      </w:r>
      <w:r>
        <w:rPr>
          <w:b/>
          <w:color w:val="000000"/>
          <w:sz w:val="24"/>
        </w:rPr>
        <w:t>1</w:t>
      </w:r>
      <w:r>
        <w:rPr>
          <w:rFonts w:hint="eastAsia"/>
          <w:b/>
          <w:color w:val="000000"/>
          <w:sz w:val="24"/>
        </w:rPr>
        <w:t>2</w:t>
      </w:r>
      <w:r>
        <w:rPr>
          <w:b/>
          <w:color w:val="000000"/>
          <w:sz w:val="24"/>
        </w:rPr>
        <w:t>-1</w:t>
      </w:r>
    </w:p>
    <w:p w:rsidR="00B04E6B" w:rsidRDefault="00AE0957">
      <w:pPr>
        <w:spacing w:line="480" w:lineRule="auto"/>
        <w:jc w:val="center"/>
        <w:rPr>
          <w:b/>
          <w:sz w:val="30"/>
        </w:rPr>
      </w:pPr>
      <w:r>
        <w:rPr>
          <w:b/>
          <w:color w:val="000000"/>
          <w:sz w:val="24"/>
        </w:rPr>
        <w:t>项目负责人资格审查表</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500"/>
        <w:gridCol w:w="894"/>
        <w:gridCol w:w="502"/>
        <w:gridCol w:w="943"/>
        <w:gridCol w:w="506"/>
        <w:gridCol w:w="438"/>
        <w:gridCol w:w="1351"/>
        <w:gridCol w:w="105"/>
        <w:gridCol w:w="1244"/>
        <w:gridCol w:w="182"/>
        <w:gridCol w:w="1290"/>
      </w:tblGrid>
      <w:tr w:rsidR="00B04E6B">
        <w:trPr>
          <w:cantSplit/>
          <w:jc w:val="center"/>
        </w:trPr>
        <w:tc>
          <w:tcPr>
            <w:tcW w:w="1452" w:type="dxa"/>
            <w:gridSpan w:val="2"/>
          </w:tcPr>
          <w:p w:rsidR="00B04E6B" w:rsidRDefault="00AE0957">
            <w:pPr>
              <w:spacing w:line="360" w:lineRule="auto"/>
              <w:ind w:right="84"/>
              <w:jc w:val="center"/>
              <w:rPr>
                <w:position w:val="-36"/>
                <w:sz w:val="24"/>
              </w:rPr>
            </w:pPr>
            <w:r>
              <w:rPr>
                <w:position w:val="-36"/>
                <w:sz w:val="24"/>
              </w:rPr>
              <w:t>姓</w:t>
            </w:r>
            <w:r>
              <w:rPr>
                <w:position w:val="-36"/>
                <w:sz w:val="24"/>
              </w:rPr>
              <w:t xml:space="preserve">  </w:t>
            </w:r>
            <w:r>
              <w:rPr>
                <w:position w:val="-36"/>
                <w:sz w:val="24"/>
              </w:rPr>
              <w:t>名</w:t>
            </w:r>
          </w:p>
        </w:tc>
        <w:tc>
          <w:tcPr>
            <w:tcW w:w="1396" w:type="dxa"/>
            <w:gridSpan w:val="2"/>
          </w:tcPr>
          <w:p w:rsidR="00B04E6B" w:rsidRDefault="00B04E6B">
            <w:pPr>
              <w:spacing w:line="360" w:lineRule="auto"/>
              <w:ind w:right="84"/>
              <w:jc w:val="center"/>
              <w:rPr>
                <w:position w:val="-36"/>
                <w:sz w:val="24"/>
              </w:rPr>
            </w:pPr>
          </w:p>
        </w:tc>
        <w:tc>
          <w:tcPr>
            <w:tcW w:w="1449" w:type="dxa"/>
            <w:gridSpan w:val="2"/>
          </w:tcPr>
          <w:p w:rsidR="00B04E6B" w:rsidRDefault="00AE0957">
            <w:pPr>
              <w:spacing w:line="360" w:lineRule="auto"/>
              <w:ind w:right="84"/>
              <w:jc w:val="center"/>
              <w:rPr>
                <w:position w:val="-36"/>
                <w:sz w:val="24"/>
              </w:rPr>
            </w:pPr>
            <w:r>
              <w:rPr>
                <w:position w:val="-36"/>
                <w:sz w:val="24"/>
              </w:rPr>
              <w:t>性</w:t>
            </w:r>
            <w:r>
              <w:rPr>
                <w:position w:val="-36"/>
                <w:sz w:val="24"/>
              </w:rPr>
              <w:t xml:space="preserve">  </w:t>
            </w:r>
            <w:r>
              <w:rPr>
                <w:position w:val="-36"/>
                <w:sz w:val="24"/>
              </w:rPr>
              <w:t>别</w:t>
            </w:r>
          </w:p>
        </w:tc>
        <w:tc>
          <w:tcPr>
            <w:tcW w:w="1894" w:type="dxa"/>
            <w:gridSpan w:val="3"/>
          </w:tcPr>
          <w:p w:rsidR="00B04E6B" w:rsidRDefault="00B04E6B">
            <w:pPr>
              <w:spacing w:line="360" w:lineRule="auto"/>
              <w:ind w:right="84"/>
              <w:jc w:val="center"/>
              <w:rPr>
                <w:position w:val="-36"/>
                <w:sz w:val="24"/>
              </w:rPr>
            </w:pPr>
          </w:p>
        </w:tc>
        <w:tc>
          <w:tcPr>
            <w:tcW w:w="1426" w:type="dxa"/>
            <w:gridSpan w:val="2"/>
          </w:tcPr>
          <w:p w:rsidR="00B04E6B" w:rsidRDefault="00AE0957">
            <w:pPr>
              <w:spacing w:line="360" w:lineRule="auto"/>
              <w:ind w:right="84"/>
              <w:jc w:val="center"/>
              <w:rPr>
                <w:position w:val="-36"/>
                <w:sz w:val="24"/>
              </w:rPr>
            </w:pPr>
            <w:r>
              <w:rPr>
                <w:position w:val="-36"/>
                <w:sz w:val="24"/>
              </w:rPr>
              <w:t>年</w:t>
            </w:r>
            <w:r>
              <w:rPr>
                <w:position w:val="-36"/>
                <w:sz w:val="24"/>
              </w:rPr>
              <w:t xml:space="preserve">  </w:t>
            </w:r>
            <w:r>
              <w:rPr>
                <w:position w:val="-36"/>
                <w:sz w:val="24"/>
              </w:rPr>
              <w:t>龄</w:t>
            </w:r>
          </w:p>
        </w:tc>
        <w:tc>
          <w:tcPr>
            <w:tcW w:w="1290" w:type="dxa"/>
          </w:tcPr>
          <w:p w:rsidR="00B04E6B" w:rsidRDefault="00B04E6B">
            <w:pPr>
              <w:spacing w:line="360" w:lineRule="auto"/>
              <w:ind w:right="84"/>
              <w:jc w:val="center"/>
              <w:rPr>
                <w:position w:val="-36"/>
                <w:sz w:val="24"/>
              </w:rPr>
            </w:pPr>
          </w:p>
        </w:tc>
      </w:tr>
      <w:tr w:rsidR="00B04E6B">
        <w:trPr>
          <w:cantSplit/>
          <w:jc w:val="center"/>
        </w:trPr>
        <w:tc>
          <w:tcPr>
            <w:tcW w:w="1452" w:type="dxa"/>
            <w:gridSpan w:val="2"/>
          </w:tcPr>
          <w:p w:rsidR="00B04E6B" w:rsidRDefault="00AE0957">
            <w:pPr>
              <w:spacing w:line="360" w:lineRule="auto"/>
              <w:ind w:right="84"/>
              <w:jc w:val="center"/>
              <w:rPr>
                <w:position w:val="-36"/>
                <w:sz w:val="24"/>
              </w:rPr>
            </w:pPr>
            <w:r>
              <w:rPr>
                <w:position w:val="-36"/>
                <w:sz w:val="24"/>
              </w:rPr>
              <w:t>职</w:t>
            </w:r>
            <w:r>
              <w:rPr>
                <w:position w:val="-36"/>
                <w:sz w:val="24"/>
              </w:rPr>
              <w:t xml:space="preserve">  </w:t>
            </w:r>
            <w:r>
              <w:rPr>
                <w:position w:val="-36"/>
                <w:sz w:val="24"/>
              </w:rPr>
              <w:t>称</w:t>
            </w:r>
          </w:p>
        </w:tc>
        <w:tc>
          <w:tcPr>
            <w:tcW w:w="1396" w:type="dxa"/>
            <w:gridSpan w:val="2"/>
          </w:tcPr>
          <w:p w:rsidR="00B04E6B" w:rsidRDefault="00B04E6B">
            <w:pPr>
              <w:spacing w:line="360" w:lineRule="auto"/>
              <w:ind w:right="84"/>
              <w:jc w:val="center"/>
              <w:rPr>
                <w:position w:val="-36"/>
                <w:sz w:val="24"/>
              </w:rPr>
            </w:pPr>
          </w:p>
        </w:tc>
        <w:tc>
          <w:tcPr>
            <w:tcW w:w="1449" w:type="dxa"/>
            <w:gridSpan w:val="2"/>
          </w:tcPr>
          <w:p w:rsidR="00B04E6B" w:rsidRDefault="00AE0957">
            <w:pPr>
              <w:spacing w:line="360" w:lineRule="auto"/>
              <w:ind w:right="84"/>
              <w:jc w:val="center"/>
              <w:rPr>
                <w:position w:val="-36"/>
                <w:sz w:val="24"/>
              </w:rPr>
            </w:pPr>
            <w:r>
              <w:rPr>
                <w:position w:val="-36"/>
                <w:sz w:val="24"/>
              </w:rPr>
              <w:t>毕业学校</w:t>
            </w:r>
          </w:p>
        </w:tc>
        <w:tc>
          <w:tcPr>
            <w:tcW w:w="1894" w:type="dxa"/>
            <w:gridSpan w:val="3"/>
          </w:tcPr>
          <w:p w:rsidR="00B04E6B" w:rsidRDefault="00B04E6B">
            <w:pPr>
              <w:spacing w:line="360" w:lineRule="auto"/>
              <w:ind w:right="84"/>
              <w:jc w:val="center"/>
              <w:rPr>
                <w:position w:val="-36"/>
                <w:sz w:val="24"/>
              </w:rPr>
            </w:pPr>
          </w:p>
        </w:tc>
        <w:tc>
          <w:tcPr>
            <w:tcW w:w="1426" w:type="dxa"/>
            <w:gridSpan w:val="2"/>
          </w:tcPr>
          <w:p w:rsidR="00B04E6B" w:rsidRDefault="00AE0957">
            <w:pPr>
              <w:spacing w:line="360" w:lineRule="auto"/>
              <w:ind w:right="84"/>
              <w:jc w:val="center"/>
              <w:rPr>
                <w:position w:val="-36"/>
                <w:sz w:val="24"/>
              </w:rPr>
            </w:pPr>
            <w:r>
              <w:rPr>
                <w:position w:val="-36"/>
                <w:sz w:val="24"/>
              </w:rPr>
              <w:t>毕业时间</w:t>
            </w:r>
          </w:p>
        </w:tc>
        <w:tc>
          <w:tcPr>
            <w:tcW w:w="1290" w:type="dxa"/>
          </w:tcPr>
          <w:p w:rsidR="00B04E6B" w:rsidRDefault="00B04E6B">
            <w:pPr>
              <w:spacing w:line="360" w:lineRule="auto"/>
              <w:ind w:right="84"/>
              <w:jc w:val="center"/>
              <w:rPr>
                <w:position w:val="-36"/>
                <w:sz w:val="24"/>
              </w:rPr>
            </w:pPr>
          </w:p>
        </w:tc>
      </w:tr>
      <w:tr w:rsidR="00B04E6B">
        <w:trPr>
          <w:cantSplit/>
          <w:jc w:val="center"/>
        </w:trPr>
        <w:tc>
          <w:tcPr>
            <w:tcW w:w="1452" w:type="dxa"/>
            <w:gridSpan w:val="2"/>
          </w:tcPr>
          <w:p w:rsidR="00B04E6B" w:rsidRDefault="00AE0957">
            <w:pPr>
              <w:spacing w:line="360" w:lineRule="auto"/>
              <w:ind w:right="84"/>
              <w:jc w:val="center"/>
              <w:rPr>
                <w:position w:val="-36"/>
                <w:sz w:val="24"/>
              </w:rPr>
            </w:pPr>
            <w:r>
              <w:rPr>
                <w:position w:val="-36"/>
                <w:sz w:val="24"/>
              </w:rPr>
              <w:t>所学专业</w:t>
            </w:r>
          </w:p>
        </w:tc>
        <w:tc>
          <w:tcPr>
            <w:tcW w:w="1396" w:type="dxa"/>
            <w:gridSpan w:val="2"/>
          </w:tcPr>
          <w:p w:rsidR="00B04E6B" w:rsidRDefault="00B04E6B">
            <w:pPr>
              <w:spacing w:line="360" w:lineRule="auto"/>
              <w:ind w:right="84"/>
              <w:jc w:val="center"/>
              <w:rPr>
                <w:position w:val="-36"/>
                <w:sz w:val="24"/>
              </w:rPr>
            </w:pPr>
          </w:p>
        </w:tc>
        <w:tc>
          <w:tcPr>
            <w:tcW w:w="1449" w:type="dxa"/>
            <w:gridSpan w:val="2"/>
          </w:tcPr>
          <w:p w:rsidR="00B04E6B" w:rsidRDefault="00AE0957">
            <w:pPr>
              <w:spacing w:line="360" w:lineRule="auto"/>
              <w:ind w:right="84"/>
              <w:jc w:val="center"/>
              <w:rPr>
                <w:position w:val="-36"/>
                <w:sz w:val="24"/>
              </w:rPr>
            </w:pPr>
            <w:r>
              <w:rPr>
                <w:position w:val="-36"/>
                <w:sz w:val="24"/>
              </w:rPr>
              <w:t>最高学历</w:t>
            </w:r>
          </w:p>
        </w:tc>
        <w:tc>
          <w:tcPr>
            <w:tcW w:w="1894" w:type="dxa"/>
            <w:gridSpan w:val="3"/>
          </w:tcPr>
          <w:p w:rsidR="00B04E6B" w:rsidRDefault="00B04E6B">
            <w:pPr>
              <w:spacing w:line="360" w:lineRule="auto"/>
              <w:ind w:right="84"/>
              <w:jc w:val="center"/>
              <w:rPr>
                <w:position w:val="-36"/>
                <w:sz w:val="24"/>
              </w:rPr>
            </w:pPr>
          </w:p>
        </w:tc>
        <w:tc>
          <w:tcPr>
            <w:tcW w:w="1426" w:type="dxa"/>
            <w:gridSpan w:val="2"/>
          </w:tcPr>
          <w:p w:rsidR="00B04E6B" w:rsidRDefault="00AE0957">
            <w:pPr>
              <w:spacing w:line="360" w:lineRule="auto"/>
              <w:ind w:right="84"/>
              <w:jc w:val="center"/>
              <w:rPr>
                <w:position w:val="-36"/>
                <w:sz w:val="24"/>
              </w:rPr>
            </w:pPr>
            <w:r>
              <w:rPr>
                <w:spacing w:val="-12"/>
                <w:position w:val="-36"/>
                <w:sz w:val="24"/>
              </w:rPr>
              <w:t>联系电话</w:t>
            </w:r>
            <w:r>
              <w:rPr>
                <w:spacing w:val="-12"/>
                <w:position w:val="-36"/>
                <w:sz w:val="24"/>
              </w:rPr>
              <w:t xml:space="preserve"> </w:t>
            </w:r>
          </w:p>
        </w:tc>
        <w:tc>
          <w:tcPr>
            <w:tcW w:w="1290" w:type="dxa"/>
          </w:tcPr>
          <w:p w:rsidR="00B04E6B" w:rsidRDefault="00B04E6B">
            <w:pPr>
              <w:spacing w:line="360" w:lineRule="auto"/>
              <w:ind w:right="84"/>
              <w:jc w:val="center"/>
              <w:rPr>
                <w:position w:val="-36"/>
                <w:sz w:val="24"/>
              </w:rPr>
            </w:pPr>
          </w:p>
        </w:tc>
      </w:tr>
      <w:tr w:rsidR="00B04E6B">
        <w:trPr>
          <w:cantSplit/>
          <w:jc w:val="center"/>
        </w:trPr>
        <w:tc>
          <w:tcPr>
            <w:tcW w:w="2346" w:type="dxa"/>
            <w:gridSpan w:val="3"/>
            <w:vAlign w:val="center"/>
          </w:tcPr>
          <w:p w:rsidR="00B04E6B" w:rsidRDefault="00AE0957">
            <w:pPr>
              <w:spacing w:line="360" w:lineRule="auto"/>
              <w:ind w:right="84"/>
              <w:jc w:val="center"/>
              <w:rPr>
                <w:spacing w:val="-28"/>
                <w:position w:val="-36"/>
                <w:sz w:val="24"/>
              </w:rPr>
            </w:pPr>
            <w:r>
              <w:rPr>
                <w:position w:val="-36"/>
                <w:sz w:val="24"/>
              </w:rPr>
              <w:t>所获证书及编号</w:t>
            </w:r>
          </w:p>
        </w:tc>
        <w:tc>
          <w:tcPr>
            <w:tcW w:w="1951" w:type="dxa"/>
            <w:gridSpan w:val="3"/>
          </w:tcPr>
          <w:p w:rsidR="00B04E6B" w:rsidRDefault="00B04E6B">
            <w:pPr>
              <w:spacing w:line="360" w:lineRule="auto"/>
              <w:ind w:right="84"/>
              <w:jc w:val="center"/>
              <w:rPr>
                <w:position w:val="-36"/>
                <w:sz w:val="24"/>
              </w:rPr>
            </w:pPr>
          </w:p>
        </w:tc>
        <w:tc>
          <w:tcPr>
            <w:tcW w:w="3138" w:type="dxa"/>
            <w:gridSpan w:val="4"/>
          </w:tcPr>
          <w:p w:rsidR="00B04E6B" w:rsidRDefault="00AE0957">
            <w:pPr>
              <w:spacing w:line="560" w:lineRule="exact"/>
              <w:jc w:val="center"/>
              <w:rPr>
                <w:sz w:val="24"/>
              </w:rPr>
            </w:pPr>
            <w:r>
              <w:rPr>
                <w:sz w:val="24"/>
              </w:rPr>
              <w:t>从事物业管理</w:t>
            </w:r>
          </w:p>
          <w:p w:rsidR="00B04E6B" w:rsidRDefault="00AE0957">
            <w:pPr>
              <w:spacing w:line="360" w:lineRule="auto"/>
              <w:ind w:right="84"/>
              <w:jc w:val="center"/>
              <w:rPr>
                <w:position w:val="-36"/>
                <w:sz w:val="24"/>
              </w:rPr>
            </w:pPr>
            <w:r>
              <w:rPr>
                <w:sz w:val="24"/>
              </w:rPr>
              <w:t>工作年限</w:t>
            </w:r>
          </w:p>
        </w:tc>
        <w:tc>
          <w:tcPr>
            <w:tcW w:w="1472" w:type="dxa"/>
            <w:gridSpan w:val="2"/>
          </w:tcPr>
          <w:p w:rsidR="00B04E6B" w:rsidRDefault="00B04E6B">
            <w:pPr>
              <w:spacing w:line="360" w:lineRule="auto"/>
              <w:ind w:right="84"/>
              <w:jc w:val="center"/>
              <w:rPr>
                <w:position w:val="-36"/>
                <w:sz w:val="24"/>
              </w:rPr>
            </w:pPr>
          </w:p>
        </w:tc>
      </w:tr>
      <w:tr w:rsidR="00B04E6B">
        <w:trPr>
          <w:cantSplit/>
          <w:jc w:val="center"/>
        </w:trPr>
        <w:tc>
          <w:tcPr>
            <w:tcW w:w="8907" w:type="dxa"/>
            <w:gridSpan w:val="12"/>
          </w:tcPr>
          <w:p w:rsidR="00B04E6B" w:rsidRDefault="00AE0957">
            <w:pPr>
              <w:spacing w:line="360" w:lineRule="auto"/>
              <w:ind w:right="84"/>
              <w:jc w:val="center"/>
              <w:rPr>
                <w:position w:val="-36"/>
                <w:sz w:val="24"/>
              </w:rPr>
            </w:pPr>
            <w:r>
              <w:rPr>
                <w:position w:val="-36"/>
                <w:sz w:val="24"/>
              </w:rPr>
              <w:t>近三年来的主要工作业绩及担任的主要工作经历</w:t>
            </w:r>
          </w:p>
        </w:tc>
      </w:tr>
      <w:tr w:rsidR="00B04E6B">
        <w:trPr>
          <w:cantSplit/>
          <w:jc w:val="center"/>
        </w:trPr>
        <w:tc>
          <w:tcPr>
            <w:tcW w:w="952" w:type="dxa"/>
          </w:tcPr>
          <w:p w:rsidR="00B04E6B" w:rsidRDefault="00AE0957">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B04E6B" w:rsidRDefault="00AE0957">
            <w:pPr>
              <w:spacing w:line="360" w:lineRule="auto"/>
              <w:ind w:right="84"/>
              <w:jc w:val="center"/>
              <w:rPr>
                <w:position w:val="-36"/>
                <w:sz w:val="24"/>
              </w:rPr>
            </w:pPr>
            <w:r>
              <w:rPr>
                <w:position w:val="-36"/>
                <w:sz w:val="24"/>
              </w:rPr>
              <w:t>地</w:t>
            </w:r>
            <w:r>
              <w:rPr>
                <w:position w:val="-36"/>
                <w:sz w:val="24"/>
              </w:rPr>
              <w:t xml:space="preserve">  </w:t>
            </w:r>
            <w:r>
              <w:rPr>
                <w:position w:val="-36"/>
                <w:sz w:val="24"/>
              </w:rPr>
              <w:t>点</w:t>
            </w:r>
          </w:p>
        </w:tc>
        <w:tc>
          <w:tcPr>
            <w:tcW w:w="1445" w:type="dxa"/>
            <w:gridSpan w:val="2"/>
          </w:tcPr>
          <w:p w:rsidR="00B04E6B" w:rsidRDefault="00AE0957">
            <w:pPr>
              <w:spacing w:line="360" w:lineRule="auto"/>
              <w:ind w:right="84"/>
              <w:jc w:val="center"/>
              <w:rPr>
                <w:position w:val="-36"/>
                <w:sz w:val="24"/>
              </w:rPr>
            </w:pPr>
            <w:r>
              <w:rPr>
                <w:position w:val="-36"/>
                <w:sz w:val="24"/>
              </w:rPr>
              <w:t>单</w:t>
            </w:r>
            <w:r>
              <w:rPr>
                <w:position w:val="-36"/>
                <w:sz w:val="24"/>
              </w:rPr>
              <w:t xml:space="preserve">  </w:t>
            </w:r>
            <w:r>
              <w:rPr>
                <w:position w:val="-36"/>
                <w:sz w:val="24"/>
              </w:rPr>
              <w:t>位</w:t>
            </w:r>
          </w:p>
        </w:tc>
        <w:tc>
          <w:tcPr>
            <w:tcW w:w="944" w:type="dxa"/>
            <w:gridSpan w:val="2"/>
          </w:tcPr>
          <w:p w:rsidR="00B04E6B" w:rsidRDefault="00AE0957">
            <w:pPr>
              <w:spacing w:line="360" w:lineRule="auto"/>
              <w:ind w:right="84"/>
              <w:jc w:val="center"/>
              <w:rPr>
                <w:position w:val="-36"/>
                <w:sz w:val="24"/>
              </w:rPr>
            </w:pPr>
            <w:r>
              <w:rPr>
                <w:position w:val="-36"/>
                <w:sz w:val="24"/>
              </w:rPr>
              <w:t>职</w:t>
            </w:r>
            <w:r>
              <w:rPr>
                <w:position w:val="-36"/>
                <w:sz w:val="24"/>
              </w:rPr>
              <w:t xml:space="preserve"> </w:t>
            </w:r>
            <w:r>
              <w:rPr>
                <w:position w:val="-36"/>
                <w:sz w:val="24"/>
              </w:rPr>
              <w:t>务</w:t>
            </w:r>
          </w:p>
        </w:tc>
        <w:tc>
          <w:tcPr>
            <w:tcW w:w="4172" w:type="dxa"/>
            <w:gridSpan w:val="5"/>
          </w:tcPr>
          <w:p w:rsidR="00B04E6B" w:rsidRDefault="00AE0957">
            <w:pPr>
              <w:spacing w:line="360" w:lineRule="auto"/>
              <w:ind w:right="84"/>
              <w:jc w:val="center"/>
              <w:rPr>
                <w:position w:val="-36"/>
                <w:sz w:val="24"/>
              </w:rPr>
            </w:pPr>
            <w:r>
              <w:rPr>
                <w:position w:val="-36"/>
                <w:sz w:val="24"/>
              </w:rPr>
              <w:t>主</w:t>
            </w:r>
            <w:r>
              <w:rPr>
                <w:position w:val="-36"/>
                <w:sz w:val="24"/>
              </w:rPr>
              <w:t xml:space="preserve"> </w:t>
            </w:r>
            <w:r>
              <w:rPr>
                <w:position w:val="-36"/>
                <w:sz w:val="24"/>
              </w:rPr>
              <w:t>要</w:t>
            </w:r>
            <w:r>
              <w:rPr>
                <w:position w:val="-36"/>
                <w:sz w:val="24"/>
              </w:rPr>
              <w:t xml:space="preserve"> </w:t>
            </w:r>
            <w:r>
              <w:rPr>
                <w:position w:val="-36"/>
                <w:sz w:val="24"/>
              </w:rPr>
              <w:t>工</w:t>
            </w:r>
            <w:r>
              <w:rPr>
                <w:position w:val="-36"/>
                <w:sz w:val="24"/>
              </w:rPr>
              <w:t xml:space="preserve"> </w:t>
            </w:r>
            <w:r>
              <w:rPr>
                <w:position w:val="-36"/>
                <w:sz w:val="24"/>
              </w:rPr>
              <w:t>作</w:t>
            </w:r>
          </w:p>
        </w:tc>
      </w:tr>
      <w:tr w:rsidR="00B04E6B">
        <w:trPr>
          <w:cantSplit/>
          <w:jc w:val="center"/>
        </w:trPr>
        <w:tc>
          <w:tcPr>
            <w:tcW w:w="952" w:type="dxa"/>
          </w:tcPr>
          <w:p w:rsidR="00B04E6B" w:rsidRDefault="00B04E6B">
            <w:pPr>
              <w:spacing w:line="360" w:lineRule="auto"/>
              <w:ind w:right="84"/>
              <w:rPr>
                <w:position w:val="-36"/>
                <w:sz w:val="24"/>
              </w:rPr>
            </w:pPr>
          </w:p>
          <w:p w:rsidR="00B04E6B" w:rsidRDefault="00B04E6B">
            <w:pPr>
              <w:spacing w:line="360" w:lineRule="auto"/>
              <w:ind w:right="84"/>
              <w:rPr>
                <w:position w:val="-36"/>
                <w:sz w:val="24"/>
              </w:rPr>
            </w:pPr>
          </w:p>
          <w:p w:rsidR="00B04E6B" w:rsidRDefault="00B04E6B">
            <w:pPr>
              <w:spacing w:line="360" w:lineRule="auto"/>
              <w:ind w:right="84"/>
              <w:rPr>
                <w:position w:val="-36"/>
                <w:sz w:val="24"/>
              </w:rPr>
            </w:pPr>
          </w:p>
          <w:p w:rsidR="00B04E6B" w:rsidRDefault="00B04E6B">
            <w:pPr>
              <w:spacing w:line="360" w:lineRule="auto"/>
              <w:ind w:right="84"/>
              <w:rPr>
                <w:position w:val="-36"/>
                <w:sz w:val="24"/>
              </w:rPr>
            </w:pPr>
          </w:p>
          <w:p w:rsidR="00B04E6B" w:rsidRDefault="00B04E6B">
            <w:pPr>
              <w:spacing w:line="360" w:lineRule="auto"/>
              <w:ind w:right="84"/>
              <w:rPr>
                <w:position w:val="-36"/>
                <w:sz w:val="24"/>
              </w:rPr>
            </w:pPr>
          </w:p>
        </w:tc>
        <w:tc>
          <w:tcPr>
            <w:tcW w:w="1394" w:type="dxa"/>
            <w:gridSpan w:val="2"/>
          </w:tcPr>
          <w:p w:rsidR="00B04E6B" w:rsidRDefault="00B04E6B">
            <w:pPr>
              <w:spacing w:line="360" w:lineRule="auto"/>
              <w:ind w:right="84"/>
              <w:rPr>
                <w:position w:val="-36"/>
                <w:sz w:val="24"/>
              </w:rPr>
            </w:pPr>
          </w:p>
        </w:tc>
        <w:tc>
          <w:tcPr>
            <w:tcW w:w="1445" w:type="dxa"/>
            <w:gridSpan w:val="2"/>
          </w:tcPr>
          <w:p w:rsidR="00B04E6B" w:rsidRDefault="00B04E6B">
            <w:pPr>
              <w:spacing w:line="360" w:lineRule="auto"/>
              <w:ind w:right="84"/>
              <w:rPr>
                <w:position w:val="-36"/>
                <w:sz w:val="24"/>
              </w:rPr>
            </w:pPr>
          </w:p>
        </w:tc>
        <w:tc>
          <w:tcPr>
            <w:tcW w:w="944" w:type="dxa"/>
            <w:gridSpan w:val="2"/>
          </w:tcPr>
          <w:p w:rsidR="00B04E6B" w:rsidRDefault="00B04E6B">
            <w:pPr>
              <w:spacing w:line="360" w:lineRule="auto"/>
              <w:ind w:right="84"/>
              <w:rPr>
                <w:position w:val="-36"/>
                <w:sz w:val="24"/>
              </w:rPr>
            </w:pPr>
          </w:p>
        </w:tc>
        <w:tc>
          <w:tcPr>
            <w:tcW w:w="4172" w:type="dxa"/>
            <w:gridSpan w:val="5"/>
          </w:tcPr>
          <w:p w:rsidR="00B04E6B" w:rsidRDefault="00B04E6B">
            <w:pPr>
              <w:spacing w:line="360" w:lineRule="auto"/>
              <w:ind w:right="84"/>
              <w:rPr>
                <w:position w:val="-36"/>
                <w:sz w:val="24"/>
              </w:rPr>
            </w:pPr>
          </w:p>
        </w:tc>
      </w:tr>
      <w:tr w:rsidR="00B04E6B">
        <w:trPr>
          <w:cantSplit/>
          <w:jc w:val="center"/>
        </w:trPr>
        <w:tc>
          <w:tcPr>
            <w:tcW w:w="8907" w:type="dxa"/>
            <w:gridSpan w:val="12"/>
          </w:tcPr>
          <w:p w:rsidR="00B04E6B" w:rsidRDefault="00AE0957">
            <w:pPr>
              <w:spacing w:line="360" w:lineRule="auto"/>
              <w:ind w:right="84"/>
              <w:jc w:val="center"/>
              <w:rPr>
                <w:position w:val="-36"/>
                <w:sz w:val="24"/>
              </w:rPr>
            </w:pPr>
            <w:r>
              <w:rPr>
                <w:position w:val="-36"/>
                <w:sz w:val="24"/>
              </w:rPr>
              <w:t>曾担任负责人的项目</w:t>
            </w:r>
          </w:p>
        </w:tc>
      </w:tr>
      <w:tr w:rsidR="00B04E6B">
        <w:trPr>
          <w:cantSplit/>
          <w:jc w:val="center"/>
        </w:trPr>
        <w:tc>
          <w:tcPr>
            <w:tcW w:w="952" w:type="dxa"/>
          </w:tcPr>
          <w:p w:rsidR="00B04E6B" w:rsidRDefault="00AE0957">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B04E6B" w:rsidRDefault="00AE0957">
            <w:pPr>
              <w:spacing w:line="360" w:lineRule="auto"/>
              <w:ind w:right="84"/>
              <w:jc w:val="center"/>
              <w:rPr>
                <w:position w:val="-36"/>
                <w:sz w:val="24"/>
              </w:rPr>
            </w:pPr>
            <w:r>
              <w:rPr>
                <w:position w:val="-36"/>
                <w:sz w:val="24"/>
              </w:rPr>
              <w:t>委托单位</w:t>
            </w:r>
          </w:p>
        </w:tc>
        <w:tc>
          <w:tcPr>
            <w:tcW w:w="2389" w:type="dxa"/>
            <w:gridSpan w:val="4"/>
          </w:tcPr>
          <w:p w:rsidR="00B04E6B" w:rsidRDefault="00AE0957">
            <w:pPr>
              <w:spacing w:line="360" w:lineRule="auto"/>
              <w:ind w:right="84"/>
              <w:jc w:val="center"/>
              <w:rPr>
                <w:position w:val="-36"/>
                <w:sz w:val="24"/>
              </w:rPr>
            </w:pPr>
            <w:r>
              <w:rPr>
                <w:position w:val="-36"/>
                <w:sz w:val="24"/>
              </w:rPr>
              <w:t>项目名称</w:t>
            </w:r>
          </w:p>
        </w:tc>
        <w:tc>
          <w:tcPr>
            <w:tcW w:w="1351" w:type="dxa"/>
          </w:tcPr>
          <w:p w:rsidR="00B04E6B" w:rsidRDefault="00AE0957">
            <w:pPr>
              <w:spacing w:line="360" w:lineRule="auto"/>
              <w:ind w:right="84"/>
              <w:jc w:val="center"/>
              <w:rPr>
                <w:position w:val="-36"/>
                <w:sz w:val="24"/>
              </w:rPr>
            </w:pPr>
            <w:r>
              <w:rPr>
                <w:position w:val="-36"/>
                <w:sz w:val="24"/>
              </w:rPr>
              <w:t>项目规模</w:t>
            </w:r>
          </w:p>
        </w:tc>
        <w:tc>
          <w:tcPr>
            <w:tcW w:w="1349" w:type="dxa"/>
            <w:gridSpan w:val="2"/>
          </w:tcPr>
          <w:p w:rsidR="00B04E6B" w:rsidRDefault="00AE0957">
            <w:pPr>
              <w:spacing w:line="360" w:lineRule="auto"/>
              <w:ind w:right="84"/>
              <w:jc w:val="center"/>
              <w:rPr>
                <w:position w:val="-36"/>
                <w:sz w:val="24"/>
              </w:rPr>
            </w:pPr>
            <w:r>
              <w:rPr>
                <w:position w:val="-36"/>
                <w:sz w:val="24"/>
              </w:rPr>
              <w:t>项目类型</w:t>
            </w:r>
          </w:p>
        </w:tc>
        <w:tc>
          <w:tcPr>
            <w:tcW w:w="1472" w:type="dxa"/>
            <w:gridSpan w:val="2"/>
          </w:tcPr>
          <w:p w:rsidR="00B04E6B" w:rsidRDefault="00AE0957">
            <w:pPr>
              <w:spacing w:line="360" w:lineRule="auto"/>
              <w:ind w:right="84"/>
              <w:jc w:val="center"/>
              <w:rPr>
                <w:position w:val="-36"/>
                <w:sz w:val="24"/>
              </w:rPr>
            </w:pPr>
            <w:r>
              <w:rPr>
                <w:position w:val="-36"/>
                <w:sz w:val="24"/>
              </w:rPr>
              <w:t>备注</w:t>
            </w:r>
          </w:p>
        </w:tc>
      </w:tr>
      <w:tr w:rsidR="00B04E6B">
        <w:trPr>
          <w:cantSplit/>
          <w:trHeight w:val="1249"/>
          <w:jc w:val="center"/>
        </w:trPr>
        <w:tc>
          <w:tcPr>
            <w:tcW w:w="952" w:type="dxa"/>
            <w:tcBorders>
              <w:bottom w:val="single" w:sz="4" w:space="0" w:color="auto"/>
            </w:tcBorders>
          </w:tcPr>
          <w:p w:rsidR="00B04E6B" w:rsidRDefault="00B04E6B">
            <w:pPr>
              <w:spacing w:line="360" w:lineRule="auto"/>
              <w:ind w:right="84"/>
              <w:rPr>
                <w:position w:val="-36"/>
                <w:sz w:val="24"/>
              </w:rPr>
            </w:pPr>
          </w:p>
          <w:p w:rsidR="00B04E6B" w:rsidRDefault="00B04E6B">
            <w:pPr>
              <w:spacing w:line="360" w:lineRule="auto"/>
              <w:ind w:right="84"/>
              <w:rPr>
                <w:position w:val="-36"/>
                <w:sz w:val="24"/>
              </w:rPr>
            </w:pPr>
          </w:p>
          <w:p w:rsidR="00B04E6B" w:rsidRDefault="00B04E6B">
            <w:pPr>
              <w:spacing w:line="360" w:lineRule="auto"/>
              <w:ind w:right="84"/>
              <w:rPr>
                <w:position w:val="-36"/>
                <w:sz w:val="24"/>
              </w:rPr>
            </w:pPr>
          </w:p>
        </w:tc>
        <w:tc>
          <w:tcPr>
            <w:tcW w:w="1394" w:type="dxa"/>
            <w:gridSpan w:val="2"/>
            <w:tcBorders>
              <w:bottom w:val="single" w:sz="4" w:space="0" w:color="auto"/>
            </w:tcBorders>
          </w:tcPr>
          <w:p w:rsidR="00B04E6B" w:rsidRDefault="00B04E6B">
            <w:pPr>
              <w:spacing w:line="360" w:lineRule="auto"/>
              <w:ind w:right="84"/>
              <w:rPr>
                <w:position w:val="-36"/>
                <w:sz w:val="24"/>
              </w:rPr>
            </w:pPr>
          </w:p>
        </w:tc>
        <w:tc>
          <w:tcPr>
            <w:tcW w:w="2389" w:type="dxa"/>
            <w:gridSpan w:val="4"/>
            <w:tcBorders>
              <w:bottom w:val="single" w:sz="4" w:space="0" w:color="auto"/>
            </w:tcBorders>
          </w:tcPr>
          <w:p w:rsidR="00B04E6B" w:rsidRDefault="00B04E6B">
            <w:pPr>
              <w:spacing w:line="360" w:lineRule="auto"/>
              <w:ind w:right="84"/>
              <w:rPr>
                <w:position w:val="-36"/>
                <w:sz w:val="24"/>
              </w:rPr>
            </w:pPr>
          </w:p>
        </w:tc>
        <w:tc>
          <w:tcPr>
            <w:tcW w:w="1351" w:type="dxa"/>
            <w:tcBorders>
              <w:bottom w:val="single" w:sz="4" w:space="0" w:color="auto"/>
            </w:tcBorders>
          </w:tcPr>
          <w:p w:rsidR="00B04E6B" w:rsidRDefault="00B04E6B">
            <w:pPr>
              <w:spacing w:line="360" w:lineRule="auto"/>
              <w:ind w:right="84"/>
              <w:rPr>
                <w:position w:val="-36"/>
                <w:sz w:val="24"/>
              </w:rPr>
            </w:pPr>
          </w:p>
        </w:tc>
        <w:tc>
          <w:tcPr>
            <w:tcW w:w="1349" w:type="dxa"/>
            <w:gridSpan w:val="2"/>
            <w:tcBorders>
              <w:bottom w:val="single" w:sz="4" w:space="0" w:color="auto"/>
            </w:tcBorders>
          </w:tcPr>
          <w:p w:rsidR="00B04E6B" w:rsidRDefault="00B04E6B">
            <w:pPr>
              <w:spacing w:line="360" w:lineRule="auto"/>
              <w:ind w:right="84"/>
              <w:rPr>
                <w:position w:val="-36"/>
                <w:sz w:val="24"/>
              </w:rPr>
            </w:pPr>
          </w:p>
        </w:tc>
        <w:tc>
          <w:tcPr>
            <w:tcW w:w="1472" w:type="dxa"/>
            <w:gridSpan w:val="2"/>
            <w:tcBorders>
              <w:bottom w:val="single" w:sz="4" w:space="0" w:color="auto"/>
            </w:tcBorders>
          </w:tcPr>
          <w:p w:rsidR="00B04E6B" w:rsidRDefault="00B04E6B">
            <w:pPr>
              <w:spacing w:line="360" w:lineRule="auto"/>
              <w:ind w:right="84"/>
              <w:rPr>
                <w:position w:val="-36"/>
                <w:sz w:val="24"/>
              </w:rPr>
            </w:pPr>
          </w:p>
        </w:tc>
      </w:tr>
    </w:tbl>
    <w:p w:rsidR="00B04E6B" w:rsidRDefault="00AE0957" w:rsidP="00321DCF">
      <w:pPr>
        <w:spacing w:line="360" w:lineRule="auto"/>
        <w:ind w:right="84" w:firstLineChars="100" w:firstLine="223"/>
        <w:rPr>
          <w:sz w:val="24"/>
        </w:rPr>
      </w:pPr>
      <w:r>
        <w:rPr>
          <w:sz w:val="24"/>
        </w:rPr>
        <w:t>投标人名称：</w:t>
      </w:r>
    </w:p>
    <w:p w:rsidR="00B04E6B" w:rsidRDefault="00B04E6B" w:rsidP="00321DCF">
      <w:pPr>
        <w:spacing w:line="360" w:lineRule="auto"/>
        <w:ind w:right="84" w:firstLineChars="100" w:firstLine="223"/>
        <w:rPr>
          <w:sz w:val="24"/>
        </w:rPr>
      </w:pPr>
    </w:p>
    <w:p w:rsidR="00B04E6B" w:rsidRDefault="00AE0957" w:rsidP="00321DCF">
      <w:pPr>
        <w:spacing w:line="360" w:lineRule="auto"/>
        <w:ind w:right="84" w:firstLineChars="100" w:firstLine="223"/>
        <w:rPr>
          <w:position w:val="-40"/>
          <w:sz w:val="24"/>
        </w:rPr>
      </w:pPr>
      <w:r>
        <w:rPr>
          <w:sz w:val="24"/>
        </w:rPr>
        <w:t>日期：</w:t>
      </w:r>
      <w:r>
        <w:rPr>
          <w:sz w:val="24"/>
        </w:rPr>
        <w:t xml:space="preserve">  </w:t>
      </w:r>
    </w:p>
    <w:p w:rsidR="00B04E6B" w:rsidRDefault="00AE0957">
      <w:pPr>
        <w:widowControl/>
        <w:jc w:val="left"/>
        <w:rPr>
          <w:b/>
          <w:sz w:val="24"/>
          <w:szCs w:val="24"/>
        </w:rPr>
      </w:pPr>
      <w:r>
        <w:rPr>
          <w:b/>
          <w:sz w:val="24"/>
          <w:szCs w:val="24"/>
        </w:rPr>
        <w:br w:type="page"/>
      </w:r>
    </w:p>
    <w:p w:rsidR="00B04E6B" w:rsidRDefault="00AE0957">
      <w:pPr>
        <w:tabs>
          <w:tab w:val="left" w:pos="240"/>
          <w:tab w:val="left" w:pos="7665"/>
        </w:tabs>
        <w:rPr>
          <w:b/>
          <w:sz w:val="24"/>
          <w:szCs w:val="24"/>
        </w:rPr>
      </w:pPr>
      <w:r>
        <w:rPr>
          <w:b/>
          <w:sz w:val="24"/>
          <w:szCs w:val="24"/>
        </w:rPr>
        <w:t>附件</w:t>
      </w:r>
      <w:r>
        <w:rPr>
          <w:b/>
          <w:sz w:val="24"/>
          <w:szCs w:val="24"/>
        </w:rPr>
        <w:t>1</w:t>
      </w:r>
      <w:r>
        <w:rPr>
          <w:rFonts w:hint="eastAsia"/>
          <w:b/>
          <w:sz w:val="24"/>
          <w:szCs w:val="24"/>
        </w:rPr>
        <w:t>2</w:t>
      </w:r>
      <w:r>
        <w:rPr>
          <w:b/>
          <w:sz w:val="24"/>
          <w:szCs w:val="24"/>
        </w:rPr>
        <w:t>-2</w:t>
      </w:r>
    </w:p>
    <w:p w:rsidR="00B04E6B" w:rsidRDefault="00AE0957">
      <w:pPr>
        <w:spacing w:line="360" w:lineRule="auto"/>
        <w:ind w:right="84"/>
        <w:jc w:val="center"/>
        <w:rPr>
          <w:b/>
          <w:sz w:val="24"/>
          <w:szCs w:val="24"/>
        </w:rPr>
      </w:pPr>
      <w:r>
        <w:rPr>
          <w:b/>
          <w:position w:val="-40"/>
          <w:sz w:val="24"/>
          <w:szCs w:val="24"/>
        </w:rPr>
        <w:t>拟在本项目使用的主要设备一览表</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520"/>
        <w:gridCol w:w="1441"/>
        <w:gridCol w:w="1439"/>
        <w:gridCol w:w="900"/>
        <w:gridCol w:w="1404"/>
      </w:tblGrid>
      <w:tr w:rsidR="00B04E6B">
        <w:trPr>
          <w:jc w:val="center"/>
        </w:trPr>
        <w:tc>
          <w:tcPr>
            <w:tcW w:w="840" w:type="dxa"/>
            <w:vAlign w:val="center"/>
          </w:tcPr>
          <w:p w:rsidR="00B04E6B" w:rsidRDefault="00AE0957">
            <w:pPr>
              <w:spacing w:line="360" w:lineRule="auto"/>
              <w:ind w:right="84"/>
              <w:jc w:val="center"/>
              <w:rPr>
                <w:position w:val="-32"/>
                <w:sz w:val="24"/>
              </w:rPr>
            </w:pPr>
            <w:r>
              <w:rPr>
                <w:position w:val="-32"/>
                <w:sz w:val="24"/>
              </w:rPr>
              <w:t>序</w:t>
            </w:r>
            <w:r>
              <w:rPr>
                <w:position w:val="-32"/>
                <w:sz w:val="24"/>
              </w:rPr>
              <w:t xml:space="preserve"> </w:t>
            </w:r>
            <w:r>
              <w:rPr>
                <w:position w:val="-32"/>
                <w:sz w:val="24"/>
              </w:rPr>
              <w:t>号</w:t>
            </w:r>
          </w:p>
        </w:tc>
        <w:tc>
          <w:tcPr>
            <w:tcW w:w="2520" w:type="dxa"/>
            <w:vAlign w:val="center"/>
          </w:tcPr>
          <w:p w:rsidR="00B04E6B" w:rsidRDefault="00AE0957">
            <w:pPr>
              <w:spacing w:line="360" w:lineRule="auto"/>
              <w:ind w:right="84"/>
              <w:jc w:val="center"/>
              <w:rPr>
                <w:position w:val="-32"/>
                <w:sz w:val="24"/>
              </w:rPr>
            </w:pPr>
            <w:r>
              <w:rPr>
                <w:position w:val="-32"/>
                <w:sz w:val="24"/>
              </w:rPr>
              <w:t>主要设备名称</w:t>
            </w:r>
          </w:p>
        </w:tc>
        <w:tc>
          <w:tcPr>
            <w:tcW w:w="1441" w:type="dxa"/>
            <w:vAlign w:val="center"/>
          </w:tcPr>
          <w:p w:rsidR="00B04E6B" w:rsidRDefault="00AE0957">
            <w:pPr>
              <w:spacing w:line="360" w:lineRule="auto"/>
              <w:ind w:right="84"/>
              <w:jc w:val="center"/>
              <w:rPr>
                <w:position w:val="-32"/>
                <w:sz w:val="24"/>
              </w:rPr>
            </w:pPr>
            <w:r>
              <w:rPr>
                <w:position w:val="-32"/>
                <w:sz w:val="24"/>
              </w:rPr>
              <w:t>规格型号</w:t>
            </w:r>
          </w:p>
        </w:tc>
        <w:tc>
          <w:tcPr>
            <w:tcW w:w="1439" w:type="dxa"/>
            <w:vAlign w:val="center"/>
          </w:tcPr>
          <w:p w:rsidR="00B04E6B" w:rsidRDefault="00AE0957">
            <w:pPr>
              <w:spacing w:line="360" w:lineRule="auto"/>
              <w:ind w:right="84"/>
              <w:jc w:val="center"/>
              <w:rPr>
                <w:position w:val="-32"/>
                <w:sz w:val="24"/>
              </w:rPr>
            </w:pPr>
            <w:r>
              <w:rPr>
                <w:position w:val="-32"/>
                <w:sz w:val="24"/>
              </w:rPr>
              <w:t>购入时间</w:t>
            </w:r>
          </w:p>
        </w:tc>
        <w:tc>
          <w:tcPr>
            <w:tcW w:w="900" w:type="dxa"/>
            <w:vAlign w:val="center"/>
          </w:tcPr>
          <w:p w:rsidR="00B04E6B" w:rsidRDefault="00AE0957">
            <w:pPr>
              <w:spacing w:line="360" w:lineRule="auto"/>
              <w:ind w:right="84"/>
              <w:jc w:val="center"/>
              <w:rPr>
                <w:position w:val="-32"/>
                <w:sz w:val="24"/>
              </w:rPr>
            </w:pPr>
            <w:r>
              <w:rPr>
                <w:position w:val="-32"/>
                <w:sz w:val="24"/>
              </w:rPr>
              <w:t>数</w:t>
            </w:r>
            <w:r>
              <w:rPr>
                <w:position w:val="-32"/>
                <w:sz w:val="24"/>
              </w:rPr>
              <w:t xml:space="preserve"> </w:t>
            </w:r>
            <w:r>
              <w:rPr>
                <w:position w:val="-32"/>
                <w:sz w:val="24"/>
              </w:rPr>
              <w:t>量</w:t>
            </w:r>
          </w:p>
        </w:tc>
        <w:tc>
          <w:tcPr>
            <w:tcW w:w="1404" w:type="dxa"/>
            <w:vAlign w:val="center"/>
          </w:tcPr>
          <w:p w:rsidR="00B04E6B" w:rsidRDefault="00AE0957">
            <w:pPr>
              <w:spacing w:line="360" w:lineRule="auto"/>
              <w:ind w:right="84"/>
              <w:jc w:val="center"/>
              <w:rPr>
                <w:position w:val="-32"/>
                <w:sz w:val="24"/>
              </w:rPr>
            </w:pPr>
            <w:r>
              <w:rPr>
                <w:position w:val="-32"/>
                <w:sz w:val="24"/>
              </w:rPr>
              <w:t>备</w:t>
            </w:r>
            <w:r>
              <w:rPr>
                <w:position w:val="-32"/>
                <w:sz w:val="24"/>
              </w:rPr>
              <w:t xml:space="preserve">  </w:t>
            </w:r>
            <w:r>
              <w:rPr>
                <w:position w:val="-32"/>
                <w:sz w:val="24"/>
              </w:rPr>
              <w:t>注</w:t>
            </w:r>
          </w:p>
        </w:tc>
      </w:tr>
      <w:tr w:rsidR="00B04E6B">
        <w:trPr>
          <w:jc w:val="center"/>
        </w:trPr>
        <w:tc>
          <w:tcPr>
            <w:tcW w:w="840" w:type="dxa"/>
          </w:tcPr>
          <w:p w:rsidR="00B04E6B" w:rsidRDefault="00B04E6B">
            <w:pPr>
              <w:spacing w:line="360" w:lineRule="auto"/>
              <w:ind w:right="84"/>
              <w:rPr>
                <w:position w:val="-40"/>
                <w:u w:val="single"/>
              </w:rPr>
            </w:pPr>
          </w:p>
        </w:tc>
        <w:tc>
          <w:tcPr>
            <w:tcW w:w="2520" w:type="dxa"/>
          </w:tcPr>
          <w:p w:rsidR="00B04E6B" w:rsidRDefault="00B04E6B">
            <w:pPr>
              <w:spacing w:line="360" w:lineRule="auto"/>
              <w:ind w:right="84"/>
              <w:rPr>
                <w:position w:val="-40"/>
                <w:u w:val="single"/>
              </w:rPr>
            </w:pPr>
          </w:p>
        </w:tc>
        <w:tc>
          <w:tcPr>
            <w:tcW w:w="1441" w:type="dxa"/>
          </w:tcPr>
          <w:p w:rsidR="00B04E6B" w:rsidRDefault="00B04E6B">
            <w:pPr>
              <w:spacing w:line="360" w:lineRule="auto"/>
              <w:ind w:right="84"/>
              <w:rPr>
                <w:position w:val="-40"/>
                <w:u w:val="single"/>
              </w:rPr>
            </w:pPr>
          </w:p>
        </w:tc>
        <w:tc>
          <w:tcPr>
            <w:tcW w:w="1439" w:type="dxa"/>
          </w:tcPr>
          <w:p w:rsidR="00B04E6B" w:rsidRDefault="00B04E6B">
            <w:pPr>
              <w:spacing w:line="360" w:lineRule="auto"/>
              <w:ind w:right="84"/>
              <w:rPr>
                <w:position w:val="-40"/>
                <w:u w:val="single"/>
              </w:rPr>
            </w:pPr>
          </w:p>
        </w:tc>
        <w:tc>
          <w:tcPr>
            <w:tcW w:w="900" w:type="dxa"/>
          </w:tcPr>
          <w:p w:rsidR="00B04E6B" w:rsidRDefault="00B04E6B">
            <w:pPr>
              <w:spacing w:line="360" w:lineRule="auto"/>
              <w:ind w:right="84"/>
              <w:rPr>
                <w:position w:val="-40"/>
                <w:u w:val="single"/>
              </w:rPr>
            </w:pPr>
          </w:p>
        </w:tc>
        <w:tc>
          <w:tcPr>
            <w:tcW w:w="1404" w:type="dxa"/>
          </w:tcPr>
          <w:p w:rsidR="00B04E6B" w:rsidRDefault="00B04E6B">
            <w:pPr>
              <w:spacing w:line="360" w:lineRule="auto"/>
              <w:ind w:right="84"/>
              <w:rPr>
                <w:position w:val="-40"/>
                <w:u w:val="single"/>
              </w:rPr>
            </w:pPr>
          </w:p>
        </w:tc>
      </w:tr>
      <w:tr w:rsidR="00B04E6B">
        <w:trPr>
          <w:jc w:val="center"/>
        </w:trPr>
        <w:tc>
          <w:tcPr>
            <w:tcW w:w="840" w:type="dxa"/>
          </w:tcPr>
          <w:p w:rsidR="00B04E6B" w:rsidRDefault="00B04E6B">
            <w:pPr>
              <w:spacing w:line="360" w:lineRule="auto"/>
              <w:ind w:right="84"/>
              <w:rPr>
                <w:position w:val="-40"/>
                <w:u w:val="single"/>
              </w:rPr>
            </w:pPr>
          </w:p>
        </w:tc>
        <w:tc>
          <w:tcPr>
            <w:tcW w:w="2520" w:type="dxa"/>
          </w:tcPr>
          <w:p w:rsidR="00B04E6B" w:rsidRDefault="00B04E6B">
            <w:pPr>
              <w:spacing w:line="360" w:lineRule="auto"/>
              <w:ind w:right="84"/>
              <w:rPr>
                <w:position w:val="-40"/>
                <w:u w:val="single"/>
              </w:rPr>
            </w:pPr>
          </w:p>
        </w:tc>
        <w:tc>
          <w:tcPr>
            <w:tcW w:w="1441" w:type="dxa"/>
          </w:tcPr>
          <w:p w:rsidR="00B04E6B" w:rsidRDefault="00B04E6B">
            <w:pPr>
              <w:spacing w:line="360" w:lineRule="auto"/>
              <w:ind w:right="84"/>
              <w:rPr>
                <w:position w:val="-40"/>
                <w:u w:val="single"/>
              </w:rPr>
            </w:pPr>
          </w:p>
        </w:tc>
        <w:tc>
          <w:tcPr>
            <w:tcW w:w="1439" w:type="dxa"/>
          </w:tcPr>
          <w:p w:rsidR="00B04E6B" w:rsidRDefault="00B04E6B">
            <w:pPr>
              <w:spacing w:line="360" w:lineRule="auto"/>
              <w:ind w:right="84"/>
              <w:rPr>
                <w:position w:val="-40"/>
                <w:u w:val="single"/>
              </w:rPr>
            </w:pPr>
          </w:p>
        </w:tc>
        <w:tc>
          <w:tcPr>
            <w:tcW w:w="900" w:type="dxa"/>
          </w:tcPr>
          <w:p w:rsidR="00B04E6B" w:rsidRDefault="00B04E6B">
            <w:pPr>
              <w:spacing w:line="360" w:lineRule="auto"/>
              <w:ind w:right="84"/>
              <w:rPr>
                <w:position w:val="-40"/>
                <w:u w:val="single"/>
              </w:rPr>
            </w:pPr>
          </w:p>
        </w:tc>
        <w:tc>
          <w:tcPr>
            <w:tcW w:w="1404" w:type="dxa"/>
          </w:tcPr>
          <w:p w:rsidR="00B04E6B" w:rsidRDefault="00B04E6B">
            <w:pPr>
              <w:spacing w:line="360" w:lineRule="auto"/>
              <w:ind w:right="84"/>
              <w:rPr>
                <w:position w:val="-40"/>
                <w:u w:val="single"/>
              </w:rPr>
            </w:pPr>
          </w:p>
        </w:tc>
      </w:tr>
      <w:tr w:rsidR="00B04E6B">
        <w:trPr>
          <w:jc w:val="center"/>
        </w:trPr>
        <w:tc>
          <w:tcPr>
            <w:tcW w:w="840" w:type="dxa"/>
          </w:tcPr>
          <w:p w:rsidR="00B04E6B" w:rsidRDefault="00B04E6B">
            <w:pPr>
              <w:spacing w:line="360" w:lineRule="auto"/>
              <w:ind w:right="84"/>
              <w:rPr>
                <w:position w:val="-40"/>
                <w:u w:val="single"/>
              </w:rPr>
            </w:pPr>
          </w:p>
        </w:tc>
        <w:tc>
          <w:tcPr>
            <w:tcW w:w="2520" w:type="dxa"/>
          </w:tcPr>
          <w:p w:rsidR="00B04E6B" w:rsidRDefault="00B04E6B">
            <w:pPr>
              <w:spacing w:line="360" w:lineRule="auto"/>
              <w:ind w:right="84"/>
              <w:rPr>
                <w:position w:val="-40"/>
                <w:u w:val="single"/>
              </w:rPr>
            </w:pPr>
          </w:p>
        </w:tc>
        <w:tc>
          <w:tcPr>
            <w:tcW w:w="1441" w:type="dxa"/>
          </w:tcPr>
          <w:p w:rsidR="00B04E6B" w:rsidRDefault="00B04E6B">
            <w:pPr>
              <w:spacing w:line="360" w:lineRule="auto"/>
              <w:ind w:right="84"/>
              <w:rPr>
                <w:position w:val="-40"/>
                <w:u w:val="single"/>
              </w:rPr>
            </w:pPr>
          </w:p>
        </w:tc>
        <w:tc>
          <w:tcPr>
            <w:tcW w:w="1439" w:type="dxa"/>
          </w:tcPr>
          <w:p w:rsidR="00B04E6B" w:rsidRDefault="00B04E6B">
            <w:pPr>
              <w:spacing w:line="360" w:lineRule="auto"/>
              <w:ind w:right="84"/>
              <w:rPr>
                <w:position w:val="-40"/>
                <w:u w:val="single"/>
              </w:rPr>
            </w:pPr>
          </w:p>
        </w:tc>
        <w:tc>
          <w:tcPr>
            <w:tcW w:w="900" w:type="dxa"/>
          </w:tcPr>
          <w:p w:rsidR="00B04E6B" w:rsidRDefault="00B04E6B">
            <w:pPr>
              <w:spacing w:line="360" w:lineRule="auto"/>
              <w:ind w:right="84"/>
              <w:rPr>
                <w:position w:val="-40"/>
                <w:u w:val="single"/>
              </w:rPr>
            </w:pPr>
          </w:p>
        </w:tc>
        <w:tc>
          <w:tcPr>
            <w:tcW w:w="1404" w:type="dxa"/>
          </w:tcPr>
          <w:p w:rsidR="00B04E6B" w:rsidRDefault="00B04E6B">
            <w:pPr>
              <w:spacing w:line="360" w:lineRule="auto"/>
              <w:ind w:right="84"/>
              <w:rPr>
                <w:position w:val="-40"/>
                <w:u w:val="single"/>
              </w:rPr>
            </w:pPr>
          </w:p>
        </w:tc>
      </w:tr>
      <w:tr w:rsidR="00B04E6B">
        <w:trPr>
          <w:jc w:val="center"/>
        </w:trPr>
        <w:tc>
          <w:tcPr>
            <w:tcW w:w="840" w:type="dxa"/>
          </w:tcPr>
          <w:p w:rsidR="00B04E6B" w:rsidRDefault="00B04E6B">
            <w:pPr>
              <w:spacing w:line="360" w:lineRule="auto"/>
              <w:ind w:right="84"/>
              <w:rPr>
                <w:position w:val="-40"/>
                <w:u w:val="single"/>
              </w:rPr>
            </w:pPr>
          </w:p>
        </w:tc>
        <w:tc>
          <w:tcPr>
            <w:tcW w:w="2520" w:type="dxa"/>
          </w:tcPr>
          <w:p w:rsidR="00B04E6B" w:rsidRDefault="00B04E6B">
            <w:pPr>
              <w:spacing w:line="360" w:lineRule="auto"/>
              <w:ind w:right="84"/>
              <w:rPr>
                <w:position w:val="-40"/>
                <w:u w:val="single"/>
              </w:rPr>
            </w:pPr>
          </w:p>
        </w:tc>
        <w:tc>
          <w:tcPr>
            <w:tcW w:w="1441" w:type="dxa"/>
          </w:tcPr>
          <w:p w:rsidR="00B04E6B" w:rsidRDefault="00B04E6B">
            <w:pPr>
              <w:spacing w:line="360" w:lineRule="auto"/>
              <w:ind w:right="84"/>
              <w:rPr>
                <w:position w:val="-40"/>
                <w:u w:val="single"/>
              </w:rPr>
            </w:pPr>
          </w:p>
        </w:tc>
        <w:tc>
          <w:tcPr>
            <w:tcW w:w="1439" w:type="dxa"/>
          </w:tcPr>
          <w:p w:rsidR="00B04E6B" w:rsidRDefault="00B04E6B">
            <w:pPr>
              <w:spacing w:line="360" w:lineRule="auto"/>
              <w:ind w:right="84"/>
              <w:rPr>
                <w:position w:val="-40"/>
                <w:u w:val="single"/>
              </w:rPr>
            </w:pPr>
          </w:p>
        </w:tc>
        <w:tc>
          <w:tcPr>
            <w:tcW w:w="900" w:type="dxa"/>
          </w:tcPr>
          <w:p w:rsidR="00B04E6B" w:rsidRDefault="00B04E6B">
            <w:pPr>
              <w:spacing w:line="360" w:lineRule="auto"/>
              <w:ind w:right="84"/>
              <w:rPr>
                <w:position w:val="-40"/>
                <w:u w:val="single"/>
              </w:rPr>
            </w:pPr>
          </w:p>
        </w:tc>
        <w:tc>
          <w:tcPr>
            <w:tcW w:w="1404" w:type="dxa"/>
          </w:tcPr>
          <w:p w:rsidR="00B04E6B" w:rsidRDefault="00B04E6B">
            <w:pPr>
              <w:spacing w:line="360" w:lineRule="auto"/>
              <w:ind w:right="84"/>
              <w:rPr>
                <w:position w:val="-40"/>
                <w:u w:val="single"/>
              </w:rPr>
            </w:pPr>
          </w:p>
        </w:tc>
      </w:tr>
      <w:tr w:rsidR="00B04E6B">
        <w:trPr>
          <w:jc w:val="center"/>
        </w:trPr>
        <w:tc>
          <w:tcPr>
            <w:tcW w:w="840" w:type="dxa"/>
          </w:tcPr>
          <w:p w:rsidR="00B04E6B" w:rsidRDefault="00B04E6B">
            <w:pPr>
              <w:spacing w:line="360" w:lineRule="auto"/>
              <w:ind w:right="84"/>
              <w:rPr>
                <w:position w:val="-40"/>
                <w:u w:val="single"/>
              </w:rPr>
            </w:pPr>
          </w:p>
        </w:tc>
        <w:tc>
          <w:tcPr>
            <w:tcW w:w="2520" w:type="dxa"/>
          </w:tcPr>
          <w:p w:rsidR="00B04E6B" w:rsidRDefault="00B04E6B">
            <w:pPr>
              <w:spacing w:line="360" w:lineRule="auto"/>
              <w:ind w:right="84"/>
              <w:rPr>
                <w:position w:val="-40"/>
                <w:u w:val="single"/>
              </w:rPr>
            </w:pPr>
          </w:p>
        </w:tc>
        <w:tc>
          <w:tcPr>
            <w:tcW w:w="1441" w:type="dxa"/>
          </w:tcPr>
          <w:p w:rsidR="00B04E6B" w:rsidRDefault="00B04E6B">
            <w:pPr>
              <w:spacing w:line="360" w:lineRule="auto"/>
              <w:ind w:right="84"/>
              <w:rPr>
                <w:position w:val="-40"/>
                <w:u w:val="single"/>
              </w:rPr>
            </w:pPr>
          </w:p>
        </w:tc>
        <w:tc>
          <w:tcPr>
            <w:tcW w:w="1439" w:type="dxa"/>
          </w:tcPr>
          <w:p w:rsidR="00B04E6B" w:rsidRDefault="00B04E6B">
            <w:pPr>
              <w:spacing w:line="360" w:lineRule="auto"/>
              <w:ind w:right="84"/>
              <w:rPr>
                <w:position w:val="-40"/>
                <w:u w:val="single"/>
              </w:rPr>
            </w:pPr>
          </w:p>
        </w:tc>
        <w:tc>
          <w:tcPr>
            <w:tcW w:w="900" w:type="dxa"/>
          </w:tcPr>
          <w:p w:rsidR="00B04E6B" w:rsidRDefault="00B04E6B">
            <w:pPr>
              <w:spacing w:line="360" w:lineRule="auto"/>
              <w:ind w:right="84"/>
              <w:rPr>
                <w:position w:val="-40"/>
                <w:u w:val="single"/>
              </w:rPr>
            </w:pPr>
          </w:p>
        </w:tc>
        <w:tc>
          <w:tcPr>
            <w:tcW w:w="1404" w:type="dxa"/>
          </w:tcPr>
          <w:p w:rsidR="00B04E6B" w:rsidRDefault="00B04E6B">
            <w:pPr>
              <w:spacing w:line="360" w:lineRule="auto"/>
              <w:ind w:right="84"/>
              <w:rPr>
                <w:position w:val="-40"/>
                <w:u w:val="single"/>
              </w:rPr>
            </w:pPr>
          </w:p>
        </w:tc>
      </w:tr>
      <w:tr w:rsidR="00B04E6B">
        <w:trPr>
          <w:jc w:val="center"/>
        </w:trPr>
        <w:tc>
          <w:tcPr>
            <w:tcW w:w="840" w:type="dxa"/>
          </w:tcPr>
          <w:p w:rsidR="00B04E6B" w:rsidRDefault="00B04E6B">
            <w:pPr>
              <w:spacing w:line="360" w:lineRule="auto"/>
              <w:ind w:right="84"/>
              <w:rPr>
                <w:position w:val="-40"/>
                <w:u w:val="single"/>
              </w:rPr>
            </w:pPr>
          </w:p>
        </w:tc>
        <w:tc>
          <w:tcPr>
            <w:tcW w:w="2520" w:type="dxa"/>
          </w:tcPr>
          <w:p w:rsidR="00B04E6B" w:rsidRDefault="00B04E6B">
            <w:pPr>
              <w:spacing w:line="360" w:lineRule="auto"/>
              <w:ind w:right="84"/>
              <w:rPr>
                <w:position w:val="-40"/>
                <w:u w:val="single"/>
              </w:rPr>
            </w:pPr>
          </w:p>
        </w:tc>
        <w:tc>
          <w:tcPr>
            <w:tcW w:w="1441" w:type="dxa"/>
          </w:tcPr>
          <w:p w:rsidR="00B04E6B" w:rsidRDefault="00B04E6B">
            <w:pPr>
              <w:spacing w:line="360" w:lineRule="auto"/>
              <w:ind w:right="84"/>
              <w:rPr>
                <w:position w:val="-40"/>
                <w:u w:val="single"/>
              </w:rPr>
            </w:pPr>
          </w:p>
        </w:tc>
        <w:tc>
          <w:tcPr>
            <w:tcW w:w="1439" w:type="dxa"/>
          </w:tcPr>
          <w:p w:rsidR="00B04E6B" w:rsidRDefault="00B04E6B">
            <w:pPr>
              <w:spacing w:line="360" w:lineRule="auto"/>
              <w:ind w:right="84"/>
              <w:rPr>
                <w:position w:val="-40"/>
                <w:u w:val="single"/>
              </w:rPr>
            </w:pPr>
          </w:p>
        </w:tc>
        <w:tc>
          <w:tcPr>
            <w:tcW w:w="900" w:type="dxa"/>
          </w:tcPr>
          <w:p w:rsidR="00B04E6B" w:rsidRDefault="00B04E6B">
            <w:pPr>
              <w:spacing w:line="360" w:lineRule="auto"/>
              <w:ind w:right="84"/>
              <w:rPr>
                <w:position w:val="-40"/>
                <w:u w:val="single"/>
              </w:rPr>
            </w:pPr>
          </w:p>
        </w:tc>
        <w:tc>
          <w:tcPr>
            <w:tcW w:w="1404" w:type="dxa"/>
          </w:tcPr>
          <w:p w:rsidR="00B04E6B" w:rsidRDefault="00B04E6B">
            <w:pPr>
              <w:spacing w:line="360" w:lineRule="auto"/>
              <w:ind w:right="84"/>
              <w:rPr>
                <w:position w:val="-40"/>
                <w:u w:val="single"/>
              </w:rPr>
            </w:pPr>
          </w:p>
        </w:tc>
      </w:tr>
      <w:tr w:rsidR="00B04E6B">
        <w:trPr>
          <w:jc w:val="center"/>
        </w:trPr>
        <w:tc>
          <w:tcPr>
            <w:tcW w:w="840" w:type="dxa"/>
          </w:tcPr>
          <w:p w:rsidR="00B04E6B" w:rsidRDefault="00B04E6B">
            <w:pPr>
              <w:spacing w:line="360" w:lineRule="auto"/>
              <w:ind w:right="84"/>
              <w:rPr>
                <w:position w:val="-40"/>
                <w:u w:val="single"/>
              </w:rPr>
            </w:pPr>
          </w:p>
        </w:tc>
        <w:tc>
          <w:tcPr>
            <w:tcW w:w="2520" w:type="dxa"/>
          </w:tcPr>
          <w:p w:rsidR="00B04E6B" w:rsidRDefault="00B04E6B">
            <w:pPr>
              <w:spacing w:line="360" w:lineRule="auto"/>
              <w:ind w:right="84"/>
              <w:rPr>
                <w:position w:val="-40"/>
                <w:u w:val="single"/>
              </w:rPr>
            </w:pPr>
          </w:p>
        </w:tc>
        <w:tc>
          <w:tcPr>
            <w:tcW w:w="1441" w:type="dxa"/>
          </w:tcPr>
          <w:p w:rsidR="00B04E6B" w:rsidRDefault="00B04E6B">
            <w:pPr>
              <w:spacing w:line="360" w:lineRule="auto"/>
              <w:ind w:right="84"/>
              <w:rPr>
                <w:position w:val="-40"/>
                <w:u w:val="single"/>
              </w:rPr>
            </w:pPr>
          </w:p>
        </w:tc>
        <w:tc>
          <w:tcPr>
            <w:tcW w:w="1439" w:type="dxa"/>
          </w:tcPr>
          <w:p w:rsidR="00B04E6B" w:rsidRDefault="00B04E6B">
            <w:pPr>
              <w:spacing w:line="360" w:lineRule="auto"/>
              <w:ind w:right="84"/>
              <w:rPr>
                <w:position w:val="-40"/>
                <w:u w:val="single"/>
              </w:rPr>
            </w:pPr>
          </w:p>
        </w:tc>
        <w:tc>
          <w:tcPr>
            <w:tcW w:w="900" w:type="dxa"/>
          </w:tcPr>
          <w:p w:rsidR="00B04E6B" w:rsidRDefault="00B04E6B">
            <w:pPr>
              <w:spacing w:line="360" w:lineRule="auto"/>
              <w:ind w:right="84"/>
              <w:rPr>
                <w:position w:val="-40"/>
                <w:u w:val="single"/>
              </w:rPr>
            </w:pPr>
          </w:p>
        </w:tc>
        <w:tc>
          <w:tcPr>
            <w:tcW w:w="1404" w:type="dxa"/>
          </w:tcPr>
          <w:p w:rsidR="00B04E6B" w:rsidRDefault="00B04E6B">
            <w:pPr>
              <w:spacing w:line="360" w:lineRule="auto"/>
              <w:ind w:right="84"/>
              <w:rPr>
                <w:position w:val="-40"/>
                <w:u w:val="single"/>
              </w:rPr>
            </w:pPr>
          </w:p>
        </w:tc>
      </w:tr>
      <w:tr w:rsidR="00B04E6B">
        <w:trPr>
          <w:jc w:val="center"/>
        </w:trPr>
        <w:tc>
          <w:tcPr>
            <w:tcW w:w="840" w:type="dxa"/>
          </w:tcPr>
          <w:p w:rsidR="00B04E6B" w:rsidRDefault="00B04E6B">
            <w:pPr>
              <w:spacing w:line="360" w:lineRule="auto"/>
              <w:ind w:right="84"/>
              <w:rPr>
                <w:position w:val="-40"/>
                <w:u w:val="single"/>
              </w:rPr>
            </w:pPr>
          </w:p>
        </w:tc>
        <w:tc>
          <w:tcPr>
            <w:tcW w:w="2520" w:type="dxa"/>
          </w:tcPr>
          <w:p w:rsidR="00B04E6B" w:rsidRDefault="00B04E6B">
            <w:pPr>
              <w:spacing w:line="360" w:lineRule="auto"/>
              <w:ind w:right="84"/>
              <w:rPr>
                <w:position w:val="-40"/>
                <w:u w:val="single"/>
              </w:rPr>
            </w:pPr>
          </w:p>
        </w:tc>
        <w:tc>
          <w:tcPr>
            <w:tcW w:w="1441" w:type="dxa"/>
          </w:tcPr>
          <w:p w:rsidR="00B04E6B" w:rsidRDefault="00B04E6B">
            <w:pPr>
              <w:spacing w:line="360" w:lineRule="auto"/>
              <w:ind w:right="84"/>
              <w:rPr>
                <w:position w:val="-40"/>
                <w:u w:val="single"/>
              </w:rPr>
            </w:pPr>
          </w:p>
        </w:tc>
        <w:tc>
          <w:tcPr>
            <w:tcW w:w="1439" w:type="dxa"/>
          </w:tcPr>
          <w:p w:rsidR="00B04E6B" w:rsidRDefault="00B04E6B">
            <w:pPr>
              <w:spacing w:line="360" w:lineRule="auto"/>
              <w:ind w:right="84"/>
              <w:rPr>
                <w:position w:val="-40"/>
                <w:u w:val="single"/>
              </w:rPr>
            </w:pPr>
          </w:p>
        </w:tc>
        <w:tc>
          <w:tcPr>
            <w:tcW w:w="900" w:type="dxa"/>
          </w:tcPr>
          <w:p w:rsidR="00B04E6B" w:rsidRDefault="00B04E6B">
            <w:pPr>
              <w:spacing w:line="360" w:lineRule="auto"/>
              <w:ind w:right="84"/>
              <w:rPr>
                <w:position w:val="-40"/>
                <w:u w:val="single"/>
              </w:rPr>
            </w:pPr>
          </w:p>
        </w:tc>
        <w:tc>
          <w:tcPr>
            <w:tcW w:w="1404" w:type="dxa"/>
          </w:tcPr>
          <w:p w:rsidR="00B04E6B" w:rsidRDefault="00B04E6B">
            <w:pPr>
              <w:spacing w:line="360" w:lineRule="auto"/>
              <w:ind w:right="84"/>
              <w:rPr>
                <w:position w:val="-40"/>
                <w:u w:val="single"/>
              </w:rPr>
            </w:pPr>
          </w:p>
        </w:tc>
      </w:tr>
      <w:tr w:rsidR="00B04E6B">
        <w:trPr>
          <w:jc w:val="center"/>
        </w:trPr>
        <w:tc>
          <w:tcPr>
            <w:tcW w:w="840" w:type="dxa"/>
          </w:tcPr>
          <w:p w:rsidR="00B04E6B" w:rsidRDefault="00B04E6B">
            <w:pPr>
              <w:spacing w:line="360" w:lineRule="auto"/>
              <w:ind w:right="84"/>
              <w:rPr>
                <w:position w:val="-40"/>
                <w:u w:val="single"/>
              </w:rPr>
            </w:pPr>
          </w:p>
        </w:tc>
        <w:tc>
          <w:tcPr>
            <w:tcW w:w="2520" w:type="dxa"/>
          </w:tcPr>
          <w:p w:rsidR="00B04E6B" w:rsidRDefault="00B04E6B">
            <w:pPr>
              <w:spacing w:line="360" w:lineRule="auto"/>
              <w:ind w:right="84"/>
              <w:rPr>
                <w:position w:val="-40"/>
                <w:u w:val="single"/>
              </w:rPr>
            </w:pPr>
          </w:p>
        </w:tc>
        <w:tc>
          <w:tcPr>
            <w:tcW w:w="1441" w:type="dxa"/>
          </w:tcPr>
          <w:p w:rsidR="00B04E6B" w:rsidRDefault="00B04E6B">
            <w:pPr>
              <w:spacing w:line="360" w:lineRule="auto"/>
              <w:ind w:right="84"/>
              <w:rPr>
                <w:position w:val="-40"/>
                <w:u w:val="single"/>
              </w:rPr>
            </w:pPr>
          </w:p>
        </w:tc>
        <w:tc>
          <w:tcPr>
            <w:tcW w:w="1439" w:type="dxa"/>
          </w:tcPr>
          <w:p w:rsidR="00B04E6B" w:rsidRDefault="00B04E6B">
            <w:pPr>
              <w:spacing w:line="360" w:lineRule="auto"/>
              <w:ind w:right="84"/>
              <w:rPr>
                <w:position w:val="-40"/>
                <w:u w:val="single"/>
              </w:rPr>
            </w:pPr>
          </w:p>
        </w:tc>
        <w:tc>
          <w:tcPr>
            <w:tcW w:w="900" w:type="dxa"/>
          </w:tcPr>
          <w:p w:rsidR="00B04E6B" w:rsidRDefault="00B04E6B">
            <w:pPr>
              <w:spacing w:line="360" w:lineRule="auto"/>
              <w:ind w:right="84"/>
              <w:rPr>
                <w:position w:val="-40"/>
                <w:u w:val="single"/>
              </w:rPr>
            </w:pPr>
          </w:p>
        </w:tc>
        <w:tc>
          <w:tcPr>
            <w:tcW w:w="1404" w:type="dxa"/>
          </w:tcPr>
          <w:p w:rsidR="00B04E6B" w:rsidRDefault="00B04E6B">
            <w:pPr>
              <w:spacing w:line="360" w:lineRule="auto"/>
              <w:ind w:right="84"/>
              <w:rPr>
                <w:position w:val="-40"/>
                <w:u w:val="single"/>
              </w:rPr>
            </w:pPr>
          </w:p>
        </w:tc>
      </w:tr>
      <w:tr w:rsidR="00B04E6B">
        <w:trPr>
          <w:jc w:val="center"/>
        </w:trPr>
        <w:tc>
          <w:tcPr>
            <w:tcW w:w="840" w:type="dxa"/>
          </w:tcPr>
          <w:p w:rsidR="00B04E6B" w:rsidRDefault="00B04E6B">
            <w:pPr>
              <w:spacing w:line="360" w:lineRule="auto"/>
              <w:ind w:right="84"/>
              <w:rPr>
                <w:position w:val="-40"/>
                <w:u w:val="single"/>
              </w:rPr>
            </w:pPr>
          </w:p>
        </w:tc>
        <w:tc>
          <w:tcPr>
            <w:tcW w:w="2520" w:type="dxa"/>
          </w:tcPr>
          <w:p w:rsidR="00B04E6B" w:rsidRDefault="00B04E6B">
            <w:pPr>
              <w:spacing w:line="360" w:lineRule="auto"/>
              <w:ind w:right="84"/>
              <w:rPr>
                <w:position w:val="-40"/>
                <w:u w:val="single"/>
              </w:rPr>
            </w:pPr>
          </w:p>
        </w:tc>
        <w:tc>
          <w:tcPr>
            <w:tcW w:w="1441" w:type="dxa"/>
          </w:tcPr>
          <w:p w:rsidR="00B04E6B" w:rsidRDefault="00B04E6B">
            <w:pPr>
              <w:spacing w:line="360" w:lineRule="auto"/>
              <w:ind w:right="84"/>
              <w:rPr>
                <w:position w:val="-40"/>
                <w:u w:val="single"/>
              </w:rPr>
            </w:pPr>
          </w:p>
        </w:tc>
        <w:tc>
          <w:tcPr>
            <w:tcW w:w="1439" w:type="dxa"/>
          </w:tcPr>
          <w:p w:rsidR="00B04E6B" w:rsidRDefault="00B04E6B">
            <w:pPr>
              <w:spacing w:line="360" w:lineRule="auto"/>
              <w:ind w:right="84"/>
              <w:rPr>
                <w:position w:val="-40"/>
                <w:u w:val="single"/>
              </w:rPr>
            </w:pPr>
          </w:p>
        </w:tc>
        <w:tc>
          <w:tcPr>
            <w:tcW w:w="900" w:type="dxa"/>
          </w:tcPr>
          <w:p w:rsidR="00B04E6B" w:rsidRDefault="00B04E6B">
            <w:pPr>
              <w:spacing w:line="360" w:lineRule="auto"/>
              <w:ind w:right="84"/>
              <w:rPr>
                <w:position w:val="-40"/>
                <w:u w:val="single"/>
              </w:rPr>
            </w:pPr>
          </w:p>
        </w:tc>
        <w:tc>
          <w:tcPr>
            <w:tcW w:w="1404" w:type="dxa"/>
          </w:tcPr>
          <w:p w:rsidR="00B04E6B" w:rsidRDefault="00B04E6B">
            <w:pPr>
              <w:spacing w:line="360" w:lineRule="auto"/>
              <w:ind w:right="84"/>
              <w:rPr>
                <w:position w:val="-40"/>
                <w:u w:val="single"/>
              </w:rPr>
            </w:pPr>
          </w:p>
        </w:tc>
      </w:tr>
      <w:tr w:rsidR="00B04E6B">
        <w:trPr>
          <w:jc w:val="center"/>
        </w:trPr>
        <w:tc>
          <w:tcPr>
            <w:tcW w:w="840" w:type="dxa"/>
          </w:tcPr>
          <w:p w:rsidR="00B04E6B" w:rsidRDefault="00B04E6B">
            <w:pPr>
              <w:spacing w:line="360" w:lineRule="auto"/>
              <w:ind w:right="84"/>
              <w:rPr>
                <w:position w:val="-40"/>
                <w:u w:val="single"/>
              </w:rPr>
            </w:pPr>
          </w:p>
        </w:tc>
        <w:tc>
          <w:tcPr>
            <w:tcW w:w="2520" w:type="dxa"/>
          </w:tcPr>
          <w:p w:rsidR="00B04E6B" w:rsidRDefault="00B04E6B">
            <w:pPr>
              <w:spacing w:line="360" w:lineRule="auto"/>
              <w:ind w:right="84"/>
              <w:rPr>
                <w:position w:val="-40"/>
                <w:u w:val="single"/>
              </w:rPr>
            </w:pPr>
          </w:p>
        </w:tc>
        <w:tc>
          <w:tcPr>
            <w:tcW w:w="1441" w:type="dxa"/>
          </w:tcPr>
          <w:p w:rsidR="00B04E6B" w:rsidRDefault="00B04E6B">
            <w:pPr>
              <w:spacing w:line="360" w:lineRule="auto"/>
              <w:ind w:right="84"/>
              <w:rPr>
                <w:position w:val="-40"/>
                <w:u w:val="single"/>
              </w:rPr>
            </w:pPr>
          </w:p>
        </w:tc>
        <w:tc>
          <w:tcPr>
            <w:tcW w:w="1439" w:type="dxa"/>
          </w:tcPr>
          <w:p w:rsidR="00B04E6B" w:rsidRDefault="00B04E6B">
            <w:pPr>
              <w:spacing w:line="360" w:lineRule="auto"/>
              <w:ind w:right="84"/>
              <w:rPr>
                <w:position w:val="-40"/>
                <w:u w:val="single"/>
              </w:rPr>
            </w:pPr>
          </w:p>
        </w:tc>
        <w:tc>
          <w:tcPr>
            <w:tcW w:w="900" w:type="dxa"/>
          </w:tcPr>
          <w:p w:rsidR="00B04E6B" w:rsidRDefault="00B04E6B">
            <w:pPr>
              <w:spacing w:line="360" w:lineRule="auto"/>
              <w:ind w:right="84"/>
              <w:rPr>
                <w:position w:val="-40"/>
                <w:u w:val="single"/>
              </w:rPr>
            </w:pPr>
          </w:p>
        </w:tc>
        <w:tc>
          <w:tcPr>
            <w:tcW w:w="1404" w:type="dxa"/>
          </w:tcPr>
          <w:p w:rsidR="00B04E6B" w:rsidRDefault="00B04E6B">
            <w:pPr>
              <w:spacing w:line="360" w:lineRule="auto"/>
              <w:ind w:right="84"/>
              <w:rPr>
                <w:position w:val="-40"/>
                <w:u w:val="single"/>
              </w:rPr>
            </w:pPr>
          </w:p>
        </w:tc>
      </w:tr>
      <w:tr w:rsidR="00B04E6B">
        <w:trPr>
          <w:jc w:val="center"/>
        </w:trPr>
        <w:tc>
          <w:tcPr>
            <w:tcW w:w="840" w:type="dxa"/>
          </w:tcPr>
          <w:p w:rsidR="00B04E6B" w:rsidRDefault="00B04E6B">
            <w:pPr>
              <w:spacing w:line="360" w:lineRule="auto"/>
              <w:ind w:right="84"/>
              <w:rPr>
                <w:position w:val="-40"/>
                <w:u w:val="single"/>
              </w:rPr>
            </w:pPr>
          </w:p>
        </w:tc>
        <w:tc>
          <w:tcPr>
            <w:tcW w:w="2520" w:type="dxa"/>
          </w:tcPr>
          <w:p w:rsidR="00B04E6B" w:rsidRDefault="00B04E6B">
            <w:pPr>
              <w:spacing w:line="360" w:lineRule="auto"/>
              <w:ind w:right="84"/>
              <w:rPr>
                <w:position w:val="-40"/>
                <w:u w:val="single"/>
              </w:rPr>
            </w:pPr>
          </w:p>
        </w:tc>
        <w:tc>
          <w:tcPr>
            <w:tcW w:w="1441" w:type="dxa"/>
          </w:tcPr>
          <w:p w:rsidR="00B04E6B" w:rsidRDefault="00B04E6B">
            <w:pPr>
              <w:spacing w:line="360" w:lineRule="auto"/>
              <w:ind w:right="84"/>
              <w:rPr>
                <w:position w:val="-40"/>
                <w:u w:val="single"/>
              </w:rPr>
            </w:pPr>
          </w:p>
        </w:tc>
        <w:tc>
          <w:tcPr>
            <w:tcW w:w="1439" w:type="dxa"/>
          </w:tcPr>
          <w:p w:rsidR="00B04E6B" w:rsidRDefault="00B04E6B">
            <w:pPr>
              <w:spacing w:line="360" w:lineRule="auto"/>
              <w:ind w:right="84"/>
              <w:rPr>
                <w:position w:val="-40"/>
                <w:u w:val="single"/>
              </w:rPr>
            </w:pPr>
          </w:p>
        </w:tc>
        <w:tc>
          <w:tcPr>
            <w:tcW w:w="900" w:type="dxa"/>
          </w:tcPr>
          <w:p w:rsidR="00B04E6B" w:rsidRDefault="00B04E6B">
            <w:pPr>
              <w:spacing w:line="360" w:lineRule="auto"/>
              <w:ind w:right="84"/>
              <w:rPr>
                <w:position w:val="-40"/>
                <w:u w:val="single"/>
              </w:rPr>
            </w:pPr>
          </w:p>
        </w:tc>
        <w:tc>
          <w:tcPr>
            <w:tcW w:w="1404" w:type="dxa"/>
          </w:tcPr>
          <w:p w:rsidR="00B04E6B" w:rsidRDefault="00B04E6B">
            <w:pPr>
              <w:spacing w:line="360" w:lineRule="auto"/>
              <w:ind w:right="84"/>
              <w:rPr>
                <w:position w:val="-40"/>
                <w:u w:val="single"/>
              </w:rPr>
            </w:pPr>
          </w:p>
        </w:tc>
      </w:tr>
      <w:tr w:rsidR="00B04E6B">
        <w:trPr>
          <w:jc w:val="center"/>
        </w:trPr>
        <w:tc>
          <w:tcPr>
            <w:tcW w:w="840" w:type="dxa"/>
          </w:tcPr>
          <w:p w:rsidR="00B04E6B" w:rsidRDefault="00B04E6B">
            <w:pPr>
              <w:spacing w:line="360" w:lineRule="auto"/>
              <w:ind w:right="84"/>
              <w:rPr>
                <w:position w:val="-40"/>
                <w:u w:val="single"/>
              </w:rPr>
            </w:pPr>
          </w:p>
        </w:tc>
        <w:tc>
          <w:tcPr>
            <w:tcW w:w="2520" w:type="dxa"/>
          </w:tcPr>
          <w:p w:rsidR="00B04E6B" w:rsidRDefault="00B04E6B">
            <w:pPr>
              <w:spacing w:line="360" w:lineRule="auto"/>
              <w:ind w:right="84"/>
              <w:rPr>
                <w:position w:val="-40"/>
                <w:u w:val="single"/>
              </w:rPr>
            </w:pPr>
          </w:p>
        </w:tc>
        <w:tc>
          <w:tcPr>
            <w:tcW w:w="1441" w:type="dxa"/>
          </w:tcPr>
          <w:p w:rsidR="00B04E6B" w:rsidRDefault="00B04E6B">
            <w:pPr>
              <w:spacing w:line="360" w:lineRule="auto"/>
              <w:ind w:right="84"/>
              <w:rPr>
                <w:position w:val="-40"/>
                <w:u w:val="single"/>
              </w:rPr>
            </w:pPr>
          </w:p>
        </w:tc>
        <w:tc>
          <w:tcPr>
            <w:tcW w:w="1439" w:type="dxa"/>
          </w:tcPr>
          <w:p w:rsidR="00B04E6B" w:rsidRDefault="00B04E6B">
            <w:pPr>
              <w:spacing w:line="360" w:lineRule="auto"/>
              <w:ind w:right="84"/>
              <w:rPr>
                <w:position w:val="-40"/>
                <w:u w:val="single"/>
              </w:rPr>
            </w:pPr>
          </w:p>
        </w:tc>
        <w:tc>
          <w:tcPr>
            <w:tcW w:w="900" w:type="dxa"/>
          </w:tcPr>
          <w:p w:rsidR="00B04E6B" w:rsidRDefault="00B04E6B">
            <w:pPr>
              <w:spacing w:line="360" w:lineRule="auto"/>
              <w:ind w:right="84"/>
              <w:rPr>
                <w:position w:val="-40"/>
                <w:u w:val="single"/>
              </w:rPr>
            </w:pPr>
          </w:p>
        </w:tc>
        <w:tc>
          <w:tcPr>
            <w:tcW w:w="1404" w:type="dxa"/>
          </w:tcPr>
          <w:p w:rsidR="00B04E6B" w:rsidRDefault="00B04E6B">
            <w:pPr>
              <w:spacing w:line="360" w:lineRule="auto"/>
              <w:ind w:right="84"/>
              <w:rPr>
                <w:position w:val="-40"/>
                <w:u w:val="single"/>
              </w:rPr>
            </w:pPr>
          </w:p>
        </w:tc>
      </w:tr>
      <w:tr w:rsidR="00B04E6B">
        <w:trPr>
          <w:jc w:val="center"/>
        </w:trPr>
        <w:tc>
          <w:tcPr>
            <w:tcW w:w="840" w:type="dxa"/>
          </w:tcPr>
          <w:p w:rsidR="00B04E6B" w:rsidRDefault="00B04E6B">
            <w:pPr>
              <w:spacing w:line="360" w:lineRule="auto"/>
              <w:ind w:right="84"/>
              <w:rPr>
                <w:position w:val="-40"/>
                <w:u w:val="single"/>
              </w:rPr>
            </w:pPr>
          </w:p>
        </w:tc>
        <w:tc>
          <w:tcPr>
            <w:tcW w:w="2520" w:type="dxa"/>
          </w:tcPr>
          <w:p w:rsidR="00B04E6B" w:rsidRDefault="00B04E6B">
            <w:pPr>
              <w:spacing w:line="360" w:lineRule="auto"/>
              <w:ind w:right="84"/>
              <w:rPr>
                <w:position w:val="-40"/>
                <w:u w:val="single"/>
              </w:rPr>
            </w:pPr>
          </w:p>
        </w:tc>
        <w:tc>
          <w:tcPr>
            <w:tcW w:w="1441" w:type="dxa"/>
          </w:tcPr>
          <w:p w:rsidR="00B04E6B" w:rsidRDefault="00B04E6B">
            <w:pPr>
              <w:spacing w:line="360" w:lineRule="auto"/>
              <w:ind w:right="84"/>
              <w:rPr>
                <w:position w:val="-40"/>
                <w:u w:val="single"/>
              </w:rPr>
            </w:pPr>
          </w:p>
        </w:tc>
        <w:tc>
          <w:tcPr>
            <w:tcW w:w="1439" w:type="dxa"/>
          </w:tcPr>
          <w:p w:rsidR="00B04E6B" w:rsidRDefault="00B04E6B">
            <w:pPr>
              <w:spacing w:line="360" w:lineRule="auto"/>
              <w:ind w:right="84"/>
              <w:rPr>
                <w:position w:val="-40"/>
                <w:u w:val="single"/>
              </w:rPr>
            </w:pPr>
          </w:p>
        </w:tc>
        <w:tc>
          <w:tcPr>
            <w:tcW w:w="900" w:type="dxa"/>
          </w:tcPr>
          <w:p w:rsidR="00B04E6B" w:rsidRDefault="00B04E6B">
            <w:pPr>
              <w:spacing w:line="360" w:lineRule="auto"/>
              <w:ind w:right="84"/>
              <w:rPr>
                <w:position w:val="-40"/>
                <w:u w:val="single"/>
              </w:rPr>
            </w:pPr>
          </w:p>
        </w:tc>
        <w:tc>
          <w:tcPr>
            <w:tcW w:w="1404" w:type="dxa"/>
          </w:tcPr>
          <w:p w:rsidR="00B04E6B" w:rsidRDefault="00B04E6B">
            <w:pPr>
              <w:spacing w:line="360" w:lineRule="auto"/>
              <w:ind w:right="84"/>
              <w:rPr>
                <w:position w:val="-40"/>
                <w:u w:val="single"/>
              </w:rPr>
            </w:pPr>
          </w:p>
        </w:tc>
      </w:tr>
    </w:tbl>
    <w:p w:rsidR="00B04E6B" w:rsidRDefault="00AE0957" w:rsidP="00321DCF">
      <w:pPr>
        <w:spacing w:line="360" w:lineRule="auto"/>
        <w:ind w:right="84" w:firstLineChars="100" w:firstLine="223"/>
        <w:rPr>
          <w:sz w:val="24"/>
        </w:rPr>
      </w:pPr>
      <w:r>
        <w:rPr>
          <w:sz w:val="24"/>
        </w:rPr>
        <w:t>投标人名称：</w:t>
      </w:r>
    </w:p>
    <w:p w:rsidR="00B04E6B" w:rsidRDefault="00B04E6B" w:rsidP="00321DCF">
      <w:pPr>
        <w:spacing w:line="360" w:lineRule="auto"/>
        <w:ind w:right="84" w:firstLineChars="100" w:firstLine="223"/>
        <w:rPr>
          <w:sz w:val="24"/>
        </w:rPr>
      </w:pPr>
    </w:p>
    <w:p w:rsidR="00B04E6B" w:rsidRDefault="00AE0957" w:rsidP="00321DCF">
      <w:pPr>
        <w:spacing w:line="360" w:lineRule="auto"/>
        <w:ind w:right="84" w:firstLineChars="100" w:firstLine="223"/>
        <w:rPr>
          <w:position w:val="-40"/>
          <w:sz w:val="24"/>
        </w:rPr>
      </w:pPr>
      <w:r>
        <w:rPr>
          <w:sz w:val="24"/>
        </w:rPr>
        <w:t>日期：</w:t>
      </w:r>
      <w:r>
        <w:rPr>
          <w:sz w:val="24"/>
        </w:rPr>
        <w:t xml:space="preserve">  </w:t>
      </w:r>
    </w:p>
    <w:p w:rsidR="00B04E6B" w:rsidRDefault="00AE0957">
      <w:pPr>
        <w:widowControl/>
        <w:jc w:val="left"/>
        <w:rPr>
          <w:b/>
          <w:sz w:val="24"/>
          <w:szCs w:val="24"/>
        </w:rPr>
      </w:pPr>
      <w:r>
        <w:rPr>
          <w:b/>
          <w:sz w:val="24"/>
          <w:szCs w:val="24"/>
        </w:rPr>
        <w:br w:type="page"/>
      </w:r>
    </w:p>
    <w:p w:rsidR="00B04E6B" w:rsidRDefault="00AE0957">
      <w:pPr>
        <w:tabs>
          <w:tab w:val="left" w:pos="240"/>
          <w:tab w:val="left" w:pos="7665"/>
        </w:tabs>
        <w:rPr>
          <w:b/>
          <w:sz w:val="24"/>
          <w:szCs w:val="24"/>
        </w:rPr>
      </w:pPr>
      <w:r>
        <w:rPr>
          <w:b/>
          <w:sz w:val="24"/>
          <w:szCs w:val="24"/>
        </w:rPr>
        <w:t>附件</w:t>
      </w:r>
      <w:r>
        <w:rPr>
          <w:b/>
          <w:sz w:val="24"/>
          <w:szCs w:val="24"/>
        </w:rPr>
        <w:t>1</w:t>
      </w:r>
      <w:r>
        <w:rPr>
          <w:rFonts w:hint="eastAsia"/>
          <w:b/>
          <w:sz w:val="24"/>
          <w:szCs w:val="24"/>
        </w:rPr>
        <w:t>2</w:t>
      </w:r>
      <w:r>
        <w:rPr>
          <w:b/>
          <w:sz w:val="24"/>
          <w:szCs w:val="24"/>
        </w:rPr>
        <w:t>-3</w:t>
      </w:r>
    </w:p>
    <w:p w:rsidR="00B04E6B" w:rsidRDefault="00AE0957">
      <w:pPr>
        <w:tabs>
          <w:tab w:val="left" w:pos="240"/>
        </w:tabs>
        <w:jc w:val="center"/>
        <w:rPr>
          <w:b/>
          <w:sz w:val="24"/>
          <w:szCs w:val="24"/>
        </w:rPr>
      </w:pPr>
      <w:r>
        <w:rPr>
          <w:b/>
          <w:sz w:val="24"/>
          <w:szCs w:val="24"/>
        </w:rPr>
        <w:t>采购人须向供应商提供的条件</w:t>
      </w:r>
    </w:p>
    <w:p w:rsidR="00B04E6B" w:rsidRDefault="00B04E6B">
      <w:pPr>
        <w:tabs>
          <w:tab w:val="left" w:pos="2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890"/>
        <w:gridCol w:w="975"/>
        <w:gridCol w:w="996"/>
        <w:gridCol w:w="1494"/>
        <w:gridCol w:w="2409"/>
      </w:tblGrid>
      <w:tr w:rsidR="00B04E6B">
        <w:trPr>
          <w:cantSplit/>
          <w:trHeight w:val="657"/>
          <w:jc w:val="center"/>
        </w:trPr>
        <w:tc>
          <w:tcPr>
            <w:tcW w:w="840" w:type="dxa"/>
            <w:tcBorders>
              <w:bottom w:val="single" w:sz="4" w:space="0" w:color="auto"/>
            </w:tcBorders>
          </w:tcPr>
          <w:p w:rsidR="00B04E6B" w:rsidRDefault="00AE0957">
            <w:pPr>
              <w:tabs>
                <w:tab w:val="left" w:pos="240"/>
              </w:tabs>
              <w:jc w:val="center"/>
              <w:rPr>
                <w:position w:val="-50"/>
                <w:sz w:val="24"/>
              </w:rPr>
            </w:pPr>
            <w:r>
              <w:rPr>
                <w:position w:val="-50"/>
                <w:sz w:val="24"/>
              </w:rPr>
              <w:t>序</w:t>
            </w:r>
            <w:r>
              <w:rPr>
                <w:position w:val="-50"/>
                <w:sz w:val="24"/>
              </w:rPr>
              <w:t xml:space="preserve"> </w:t>
            </w:r>
            <w:r>
              <w:rPr>
                <w:position w:val="-50"/>
                <w:sz w:val="24"/>
              </w:rPr>
              <w:t>号</w:t>
            </w:r>
          </w:p>
        </w:tc>
        <w:tc>
          <w:tcPr>
            <w:tcW w:w="1890" w:type="dxa"/>
            <w:tcBorders>
              <w:bottom w:val="single" w:sz="4" w:space="0" w:color="auto"/>
            </w:tcBorders>
          </w:tcPr>
          <w:p w:rsidR="00B04E6B" w:rsidRDefault="00AE0957">
            <w:pPr>
              <w:tabs>
                <w:tab w:val="left" w:pos="240"/>
              </w:tabs>
              <w:jc w:val="center"/>
              <w:rPr>
                <w:position w:val="-32"/>
                <w:sz w:val="24"/>
              </w:rPr>
            </w:pPr>
            <w:r>
              <w:rPr>
                <w:position w:val="-32"/>
                <w:sz w:val="24"/>
              </w:rPr>
              <w:t>设施或设备</w:t>
            </w:r>
          </w:p>
          <w:p w:rsidR="00B04E6B" w:rsidRDefault="00AE0957">
            <w:pPr>
              <w:tabs>
                <w:tab w:val="left" w:pos="240"/>
              </w:tabs>
              <w:jc w:val="center"/>
              <w:rPr>
                <w:sz w:val="24"/>
              </w:rPr>
            </w:pPr>
            <w:r>
              <w:rPr>
                <w:position w:val="-32"/>
                <w:sz w:val="24"/>
              </w:rPr>
              <w:t>名</w:t>
            </w:r>
            <w:r>
              <w:rPr>
                <w:position w:val="-32"/>
                <w:sz w:val="24"/>
              </w:rPr>
              <w:t xml:space="preserve">  </w:t>
            </w:r>
            <w:r>
              <w:rPr>
                <w:position w:val="-32"/>
                <w:sz w:val="24"/>
              </w:rPr>
              <w:t>称</w:t>
            </w:r>
          </w:p>
        </w:tc>
        <w:tc>
          <w:tcPr>
            <w:tcW w:w="975" w:type="dxa"/>
            <w:tcBorders>
              <w:bottom w:val="single" w:sz="4" w:space="0" w:color="auto"/>
            </w:tcBorders>
          </w:tcPr>
          <w:p w:rsidR="00B04E6B" w:rsidRDefault="00AE0957">
            <w:pPr>
              <w:tabs>
                <w:tab w:val="left" w:pos="240"/>
              </w:tabs>
              <w:jc w:val="center"/>
              <w:rPr>
                <w:position w:val="-50"/>
                <w:sz w:val="24"/>
              </w:rPr>
            </w:pPr>
            <w:r>
              <w:rPr>
                <w:position w:val="-50"/>
                <w:sz w:val="24"/>
              </w:rPr>
              <w:t>单</w:t>
            </w:r>
            <w:r>
              <w:rPr>
                <w:position w:val="-50"/>
                <w:sz w:val="24"/>
              </w:rPr>
              <w:t xml:space="preserve"> </w:t>
            </w:r>
            <w:r>
              <w:rPr>
                <w:position w:val="-50"/>
                <w:sz w:val="24"/>
              </w:rPr>
              <w:t>位</w:t>
            </w:r>
          </w:p>
        </w:tc>
        <w:tc>
          <w:tcPr>
            <w:tcW w:w="996" w:type="dxa"/>
            <w:tcBorders>
              <w:bottom w:val="single" w:sz="4" w:space="0" w:color="auto"/>
            </w:tcBorders>
          </w:tcPr>
          <w:p w:rsidR="00B04E6B" w:rsidRDefault="00AE0957">
            <w:pPr>
              <w:tabs>
                <w:tab w:val="left" w:pos="240"/>
              </w:tabs>
              <w:jc w:val="center"/>
              <w:rPr>
                <w:position w:val="-50"/>
                <w:sz w:val="24"/>
              </w:rPr>
            </w:pPr>
            <w:r>
              <w:rPr>
                <w:position w:val="-50"/>
                <w:sz w:val="24"/>
              </w:rPr>
              <w:t>数</w:t>
            </w:r>
            <w:r>
              <w:rPr>
                <w:position w:val="-50"/>
                <w:sz w:val="24"/>
              </w:rPr>
              <w:t xml:space="preserve"> </w:t>
            </w:r>
            <w:r>
              <w:rPr>
                <w:position w:val="-50"/>
                <w:sz w:val="24"/>
              </w:rPr>
              <w:t>量</w:t>
            </w:r>
          </w:p>
        </w:tc>
        <w:tc>
          <w:tcPr>
            <w:tcW w:w="1494" w:type="dxa"/>
            <w:tcBorders>
              <w:bottom w:val="single" w:sz="4" w:space="0" w:color="auto"/>
            </w:tcBorders>
          </w:tcPr>
          <w:p w:rsidR="00B04E6B" w:rsidRDefault="00AE0957">
            <w:pPr>
              <w:tabs>
                <w:tab w:val="left" w:pos="240"/>
              </w:tabs>
              <w:jc w:val="center"/>
              <w:rPr>
                <w:position w:val="-32"/>
                <w:sz w:val="24"/>
              </w:rPr>
            </w:pPr>
            <w:r>
              <w:rPr>
                <w:position w:val="-32"/>
                <w:sz w:val="24"/>
              </w:rPr>
              <w:t>是否有偿</w:t>
            </w:r>
            <w:r>
              <w:rPr>
                <w:position w:val="-32"/>
                <w:sz w:val="24"/>
              </w:rPr>
              <w:t xml:space="preserve">   </w:t>
            </w:r>
            <w:r>
              <w:rPr>
                <w:position w:val="-32"/>
                <w:sz w:val="24"/>
              </w:rPr>
              <w:t>提</w:t>
            </w:r>
            <w:r>
              <w:rPr>
                <w:position w:val="-32"/>
                <w:sz w:val="24"/>
              </w:rPr>
              <w:t xml:space="preserve"> </w:t>
            </w:r>
            <w:r>
              <w:rPr>
                <w:position w:val="-32"/>
                <w:sz w:val="24"/>
              </w:rPr>
              <w:t>供</w:t>
            </w:r>
          </w:p>
        </w:tc>
        <w:tc>
          <w:tcPr>
            <w:tcW w:w="2409" w:type="dxa"/>
            <w:tcBorders>
              <w:bottom w:val="single" w:sz="4" w:space="0" w:color="auto"/>
            </w:tcBorders>
          </w:tcPr>
          <w:p w:rsidR="00B04E6B" w:rsidRDefault="00AE0957">
            <w:pPr>
              <w:tabs>
                <w:tab w:val="left" w:pos="240"/>
              </w:tabs>
              <w:jc w:val="center"/>
              <w:rPr>
                <w:position w:val="-50"/>
                <w:sz w:val="24"/>
              </w:rPr>
            </w:pPr>
            <w:r>
              <w:rPr>
                <w:position w:val="-50"/>
                <w:sz w:val="24"/>
              </w:rPr>
              <w:t>如有偿提供的说明</w:t>
            </w:r>
            <w:r>
              <w:rPr>
                <w:position w:val="-50"/>
                <w:sz w:val="24"/>
              </w:rPr>
              <w:t xml:space="preserve"> </w:t>
            </w:r>
          </w:p>
        </w:tc>
      </w:tr>
      <w:tr w:rsidR="00B04E6B">
        <w:trPr>
          <w:cantSplit/>
          <w:trHeight w:val="2295"/>
          <w:jc w:val="center"/>
        </w:trPr>
        <w:tc>
          <w:tcPr>
            <w:tcW w:w="840" w:type="dxa"/>
          </w:tcPr>
          <w:p w:rsidR="00B04E6B" w:rsidRDefault="00B04E6B">
            <w:pPr>
              <w:tabs>
                <w:tab w:val="left" w:pos="240"/>
              </w:tabs>
            </w:pPr>
          </w:p>
          <w:p w:rsidR="00B04E6B" w:rsidRDefault="00B04E6B">
            <w:pPr>
              <w:tabs>
                <w:tab w:val="left" w:pos="240"/>
              </w:tabs>
            </w:pPr>
          </w:p>
          <w:p w:rsidR="00B04E6B" w:rsidRDefault="00B04E6B">
            <w:pPr>
              <w:tabs>
                <w:tab w:val="left" w:pos="240"/>
              </w:tabs>
            </w:pPr>
          </w:p>
          <w:p w:rsidR="00B04E6B" w:rsidRDefault="00B04E6B">
            <w:pPr>
              <w:tabs>
                <w:tab w:val="left" w:pos="240"/>
              </w:tabs>
            </w:pPr>
          </w:p>
          <w:p w:rsidR="00B04E6B" w:rsidRDefault="00B04E6B">
            <w:pPr>
              <w:tabs>
                <w:tab w:val="left" w:pos="240"/>
              </w:tabs>
            </w:pPr>
          </w:p>
          <w:p w:rsidR="00B04E6B" w:rsidRDefault="00B04E6B">
            <w:pPr>
              <w:tabs>
                <w:tab w:val="left" w:pos="240"/>
              </w:tabs>
            </w:pPr>
          </w:p>
          <w:p w:rsidR="00B04E6B" w:rsidRDefault="00B04E6B">
            <w:pPr>
              <w:tabs>
                <w:tab w:val="left" w:pos="240"/>
              </w:tabs>
            </w:pPr>
          </w:p>
          <w:p w:rsidR="00B04E6B" w:rsidRDefault="00B04E6B">
            <w:pPr>
              <w:tabs>
                <w:tab w:val="left" w:pos="240"/>
              </w:tabs>
            </w:pPr>
          </w:p>
          <w:p w:rsidR="00B04E6B" w:rsidRDefault="00B04E6B">
            <w:pPr>
              <w:tabs>
                <w:tab w:val="left" w:pos="240"/>
              </w:tabs>
            </w:pPr>
          </w:p>
          <w:p w:rsidR="00B04E6B" w:rsidRDefault="00B04E6B">
            <w:pPr>
              <w:tabs>
                <w:tab w:val="left" w:pos="240"/>
              </w:tabs>
            </w:pPr>
          </w:p>
          <w:p w:rsidR="00B04E6B" w:rsidRDefault="00B04E6B">
            <w:pPr>
              <w:tabs>
                <w:tab w:val="left" w:pos="240"/>
              </w:tabs>
            </w:pPr>
          </w:p>
          <w:p w:rsidR="00B04E6B" w:rsidRDefault="00B04E6B">
            <w:pPr>
              <w:tabs>
                <w:tab w:val="left" w:pos="240"/>
              </w:tabs>
            </w:pPr>
          </w:p>
          <w:p w:rsidR="00B04E6B" w:rsidRDefault="00B04E6B">
            <w:pPr>
              <w:tabs>
                <w:tab w:val="left" w:pos="240"/>
              </w:tabs>
            </w:pPr>
          </w:p>
          <w:p w:rsidR="00B04E6B" w:rsidRDefault="00B04E6B">
            <w:pPr>
              <w:tabs>
                <w:tab w:val="left" w:pos="240"/>
              </w:tabs>
            </w:pPr>
          </w:p>
          <w:p w:rsidR="00B04E6B" w:rsidRDefault="00B04E6B">
            <w:pPr>
              <w:tabs>
                <w:tab w:val="left" w:pos="240"/>
              </w:tabs>
            </w:pPr>
          </w:p>
          <w:p w:rsidR="00B04E6B" w:rsidRDefault="00B04E6B">
            <w:pPr>
              <w:tabs>
                <w:tab w:val="left" w:pos="240"/>
              </w:tabs>
            </w:pPr>
          </w:p>
          <w:p w:rsidR="00B04E6B" w:rsidRDefault="00B04E6B">
            <w:pPr>
              <w:tabs>
                <w:tab w:val="left" w:pos="240"/>
              </w:tabs>
            </w:pPr>
          </w:p>
          <w:p w:rsidR="00B04E6B" w:rsidRDefault="00B04E6B">
            <w:pPr>
              <w:tabs>
                <w:tab w:val="left" w:pos="240"/>
              </w:tabs>
            </w:pPr>
          </w:p>
          <w:p w:rsidR="00B04E6B" w:rsidRDefault="00B04E6B">
            <w:pPr>
              <w:tabs>
                <w:tab w:val="left" w:pos="240"/>
              </w:tabs>
            </w:pPr>
          </w:p>
          <w:p w:rsidR="00B04E6B" w:rsidRDefault="00B04E6B">
            <w:pPr>
              <w:tabs>
                <w:tab w:val="left" w:pos="240"/>
              </w:tabs>
            </w:pPr>
          </w:p>
          <w:p w:rsidR="00B04E6B" w:rsidRDefault="00B04E6B">
            <w:pPr>
              <w:tabs>
                <w:tab w:val="left" w:pos="240"/>
              </w:tabs>
            </w:pPr>
          </w:p>
          <w:p w:rsidR="00B04E6B" w:rsidRDefault="00B04E6B">
            <w:pPr>
              <w:tabs>
                <w:tab w:val="left" w:pos="240"/>
              </w:tabs>
            </w:pPr>
          </w:p>
          <w:p w:rsidR="00B04E6B" w:rsidRDefault="00B04E6B">
            <w:pPr>
              <w:tabs>
                <w:tab w:val="left" w:pos="240"/>
              </w:tabs>
            </w:pPr>
          </w:p>
          <w:p w:rsidR="00B04E6B" w:rsidRDefault="00B04E6B">
            <w:pPr>
              <w:tabs>
                <w:tab w:val="left" w:pos="240"/>
              </w:tabs>
            </w:pPr>
          </w:p>
          <w:p w:rsidR="00B04E6B" w:rsidRDefault="00B04E6B">
            <w:pPr>
              <w:tabs>
                <w:tab w:val="left" w:pos="240"/>
              </w:tabs>
            </w:pPr>
          </w:p>
        </w:tc>
        <w:tc>
          <w:tcPr>
            <w:tcW w:w="1890" w:type="dxa"/>
          </w:tcPr>
          <w:p w:rsidR="00B04E6B" w:rsidRDefault="00B04E6B">
            <w:pPr>
              <w:tabs>
                <w:tab w:val="left" w:pos="240"/>
              </w:tabs>
            </w:pPr>
          </w:p>
        </w:tc>
        <w:tc>
          <w:tcPr>
            <w:tcW w:w="975" w:type="dxa"/>
          </w:tcPr>
          <w:p w:rsidR="00B04E6B" w:rsidRDefault="00B04E6B">
            <w:pPr>
              <w:tabs>
                <w:tab w:val="left" w:pos="240"/>
              </w:tabs>
            </w:pPr>
          </w:p>
        </w:tc>
        <w:tc>
          <w:tcPr>
            <w:tcW w:w="996" w:type="dxa"/>
          </w:tcPr>
          <w:p w:rsidR="00B04E6B" w:rsidRDefault="00B04E6B">
            <w:pPr>
              <w:tabs>
                <w:tab w:val="left" w:pos="240"/>
              </w:tabs>
            </w:pPr>
          </w:p>
        </w:tc>
        <w:tc>
          <w:tcPr>
            <w:tcW w:w="1494" w:type="dxa"/>
          </w:tcPr>
          <w:p w:rsidR="00B04E6B" w:rsidRDefault="00B04E6B">
            <w:pPr>
              <w:tabs>
                <w:tab w:val="left" w:pos="240"/>
              </w:tabs>
            </w:pPr>
          </w:p>
        </w:tc>
        <w:tc>
          <w:tcPr>
            <w:tcW w:w="2409" w:type="dxa"/>
          </w:tcPr>
          <w:p w:rsidR="00B04E6B" w:rsidRDefault="00B04E6B">
            <w:pPr>
              <w:tabs>
                <w:tab w:val="left" w:pos="240"/>
              </w:tabs>
            </w:pPr>
          </w:p>
        </w:tc>
      </w:tr>
      <w:tr w:rsidR="00B04E6B">
        <w:trPr>
          <w:cantSplit/>
          <w:trHeight w:val="705"/>
          <w:jc w:val="center"/>
        </w:trPr>
        <w:tc>
          <w:tcPr>
            <w:tcW w:w="8604" w:type="dxa"/>
            <w:gridSpan w:val="6"/>
          </w:tcPr>
          <w:p w:rsidR="00B04E6B" w:rsidRDefault="00AE0957">
            <w:pPr>
              <w:pStyle w:val="21"/>
            </w:pPr>
            <w:r>
              <w:t>备注：凡需采购人提供的设备、房屋、通讯及其他办公设施，应注明免费提供或不免费提供，如有偿提供，采购人承担多少，供应商承担多少，本表应详细列清。</w:t>
            </w:r>
          </w:p>
          <w:p w:rsidR="00B04E6B" w:rsidRDefault="00B04E6B">
            <w:pPr>
              <w:tabs>
                <w:tab w:val="left" w:pos="240"/>
              </w:tabs>
            </w:pPr>
          </w:p>
        </w:tc>
      </w:tr>
    </w:tbl>
    <w:p w:rsidR="00B04E6B" w:rsidRDefault="00B04E6B">
      <w:pPr>
        <w:tabs>
          <w:tab w:val="left" w:pos="240"/>
          <w:tab w:val="left" w:pos="7665"/>
        </w:tabs>
      </w:pPr>
    </w:p>
    <w:p w:rsidR="00B04E6B" w:rsidRDefault="00AE0957" w:rsidP="00321DCF">
      <w:pPr>
        <w:spacing w:line="360" w:lineRule="auto"/>
        <w:ind w:right="84" w:firstLineChars="100" w:firstLine="223"/>
        <w:rPr>
          <w:sz w:val="24"/>
        </w:rPr>
      </w:pPr>
      <w:r>
        <w:rPr>
          <w:sz w:val="24"/>
        </w:rPr>
        <w:t>投标人名称：</w:t>
      </w:r>
    </w:p>
    <w:p w:rsidR="00B04E6B" w:rsidRDefault="00B04E6B" w:rsidP="00321DCF">
      <w:pPr>
        <w:spacing w:line="360" w:lineRule="auto"/>
        <w:ind w:right="84" w:firstLineChars="100" w:firstLine="223"/>
        <w:rPr>
          <w:sz w:val="24"/>
        </w:rPr>
      </w:pPr>
    </w:p>
    <w:p w:rsidR="00B04E6B" w:rsidRDefault="00AE0957" w:rsidP="00321DCF">
      <w:pPr>
        <w:spacing w:line="360" w:lineRule="auto"/>
        <w:ind w:right="84" w:firstLineChars="100" w:firstLine="223"/>
        <w:rPr>
          <w:position w:val="-40"/>
          <w:sz w:val="24"/>
        </w:rPr>
      </w:pPr>
      <w:r>
        <w:rPr>
          <w:sz w:val="24"/>
        </w:rPr>
        <w:t>日期：</w:t>
      </w:r>
      <w:r>
        <w:rPr>
          <w:sz w:val="24"/>
        </w:rPr>
        <w:t xml:space="preserve">  </w:t>
      </w:r>
    </w:p>
    <w:p w:rsidR="00B04E6B" w:rsidRDefault="00AE0957">
      <w:pPr>
        <w:widowControl/>
        <w:jc w:val="left"/>
        <w:rPr>
          <w:b/>
          <w:sz w:val="24"/>
        </w:rPr>
      </w:pPr>
      <w:r>
        <w:rPr>
          <w:b/>
          <w:sz w:val="24"/>
        </w:rPr>
        <w:br w:type="page"/>
      </w:r>
    </w:p>
    <w:p w:rsidR="00B04E6B" w:rsidRDefault="00AE0957">
      <w:pPr>
        <w:tabs>
          <w:tab w:val="left" w:pos="360"/>
        </w:tabs>
        <w:spacing w:line="360" w:lineRule="auto"/>
        <w:ind w:firstLineChars="200" w:firstLine="448"/>
        <w:rPr>
          <w:b/>
          <w:sz w:val="24"/>
        </w:rPr>
      </w:pPr>
      <w:r>
        <w:rPr>
          <w:b/>
          <w:sz w:val="24"/>
        </w:rPr>
        <w:t>附件</w:t>
      </w:r>
      <w:r>
        <w:rPr>
          <w:b/>
          <w:sz w:val="24"/>
        </w:rPr>
        <w:t>1</w:t>
      </w:r>
      <w:r>
        <w:rPr>
          <w:rFonts w:hint="eastAsia"/>
          <w:b/>
          <w:sz w:val="24"/>
        </w:rPr>
        <w:t>3</w:t>
      </w:r>
    </w:p>
    <w:p w:rsidR="00B04E6B" w:rsidRDefault="00B04E6B">
      <w:pPr>
        <w:tabs>
          <w:tab w:val="left" w:pos="360"/>
        </w:tabs>
        <w:spacing w:line="360" w:lineRule="auto"/>
        <w:ind w:firstLineChars="200" w:firstLine="448"/>
        <w:rPr>
          <w:b/>
          <w:sz w:val="24"/>
        </w:rPr>
      </w:pPr>
    </w:p>
    <w:p w:rsidR="00B04E6B" w:rsidRDefault="00AE0957">
      <w:pPr>
        <w:tabs>
          <w:tab w:val="left" w:pos="360"/>
        </w:tabs>
        <w:spacing w:line="360" w:lineRule="auto"/>
        <w:jc w:val="center"/>
        <w:rPr>
          <w:b/>
          <w:bCs/>
          <w:sz w:val="24"/>
        </w:rPr>
      </w:pPr>
      <w:r>
        <w:rPr>
          <w:rFonts w:hint="eastAsia"/>
          <w:b/>
          <w:bCs/>
          <w:sz w:val="24"/>
        </w:rPr>
        <w:t>书面</w:t>
      </w:r>
      <w:r>
        <w:rPr>
          <w:b/>
          <w:bCs/>
          <w:sz w:val="24"/>
        </w:rPr>
        <w:t>声明</w:t>
      </w:r>
    </w:p>
    <w:p w:rsidR="00B04E6B" w:rsidRDefault="00B04E6B">
      <w:pPr>
        <w:pStyle w:val="af1"/>
        <w:tabs>
          <w:tab w:val="left" w:pos="360"/>
        </w:tabs>
        <w:spacing w:line="360" w:lineRule="auto"/>
        <w:ind w:firstLine="446"/>
        <w:rPr>
          <w:sz w:val="24"/>
        </w:rPr>
      </w:pPr>
    </w:p>
    <w:p w:rsidR="00B04E6B" w:rsidRDefault="00AE0957">
      <w:pPr>
        <w:pStyle w:val="af1"/>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rsidR="00B04E6B" w:rsidRDefault="00AE0957">
      <w:pPr>
        <w:pStyle w:val="af1"/>
        <w:tabs>
          <w:tab w:val="left" w:pos="360"/>
        </w:tabs>
        <w:spacing w:line="360" w:lineRule="auto"/>
        <w:ind w:firstLine="446"/>
        <w:rPr>
          <w:sz w:val="24"/>
        </w:rPr>
      </w:pPr>
      <w:r>
        <w:rPr>
          <w:rFonts w:hint="eastAsia"/>
          <w:sz w:val="24"/>
        </w:rPr>
        <w:t>我单位具备良好的商业信誉和健全的财务会计制度，依法缴纳税收和社会保障资金。</w:t>
      </w:r>
    </w:p>
    <w:p w:rsidR="00B04E6B" w:rsidRDefault="00B04E6B">
      <w:pPr>
        <w:pStyle w:val="af1"/>
        <w:tabs>
          <w:tab w:val="left" w:pos="360"/>
        </w:tabs>
        <w:spacing w:line="360" w:lineRule="auto"/>
        <w:ind w:firstLine="446"/>
        <w:rPr>
          <w:sz w:val="24"/>
        </w:rPr>
      </w:pPr>
    </w:p>
    <w:p w:rsidR="00B04E6B" w:rsidRDefault="00B04E6B">
      <w:pPr>
        <w:pStyle w:val="af1"/>
        <w:tabs>
          <w:tab w:val="left" w:pos="360"/>
        </w:tabs>
        <w:spacing w:line="360" w:lineRule="auto"/>
        <w:ind w:firstLine="446"/>
        <w:rPr>
          <w:sz w:val="24"/>
        </w:rPr>
      </w:pPr>
    </w:p>
    <w:p w:rsidR="00B04E6B" w:rsidRDefault="00AE0957">
      <w:pPr>
        <w:autoSpaceDE w:val="0"/>
        <w:autoSpaceDN w:val="0"/>
        <w:spacing w:line="500" w:lineRule="exact"/>
        <w:ind w:left="3840"/>
        <w:jc w:val="left"/>
        <w:rPr>
          <w:sz w:val="24"/>
          <w:szCs w:val="24"/>
        </w:rPr>
      </w:pPr>
      <w:r>
        <w:rPr>
          <w:sz w:val="24"/>
          <w:szCs w:val="24"/>
        </w:rPr>
        <w:t>投标人名称：</w:t>
      </w:r>
    </w:p>
    <w:p w:rsidR="00B04E6B" w:rsidRDefault="00B04E6B">
      <w:pPr>
        <w:autoSpaceDE w:val="0"/>
        <w:autoSpaceDN w:val="0"/>
        <w:spacing w:line="500" w:lineRule="exact"/>
        <w:ind w:left="3840"/>
        <w:jc w:val="left"/>
        <w:rPr>
          <w:sz w:val="24"/>
          <w:szCs w:val="24"/>
        </w:rPr>
      </w:pPr>
    </w:p>
    <w:p w:rsidR="00B04E6B" w:rsidRDefault="00AE0957">
      <w:pPr>
        <w:autoSpaceDE w:val="0"/>
        <w:autoSpaceDN w:val="0"/>
        <w:spacing w:line="500" w:lineRule="exact"/>
        <w:ind w:left="3840"/>
        <w:jc w:val="left"/>
        <w:rPr>
          <w:sz w:val="24"/>
          <w:szCs w:val="24"/>
        </w:rPr>
      </w:pPr>
      <w:r>
        <w:rPr>
          <w:sz w:val="24"/>
          <w:szCs w:val="24"/>
        </w:rPr>
        <w:t>日期：</w:t>
      </w:r>
    </w:p>
    <w:p w:rsidR="00B04E6B" w:rsidRDefault="00B04E6B">
      <w:pPr>
        <w:autoSpaceDE w:val="0"/>
        <w:autoSpaceDN w:val="0"/>
        <w:spacing w:line="500" w:lineRule="exact"/>
        <w:ind w:left="3840"/>
        <w:jc w:val="left"/>
        <w:rPr>
          <w:sz w:val="24"/>
          <w:szCs w:val="24"/>
        </w:rPr>
      </w:pPr>
    </w:p>
    <w:p w:rsidR="00B04E6B" w:rsidRDefault="00AE0957">
      <w:pPr>
        <w:pStyle w:val="af1"/>
        <w:tabs>
          <w:tab w:val="left" w:pos="360"/>
        </w:tabs>
        <w:spacing w:line="360" w:lineRule="auto"/>
        <w:ind w:firstLineChars="0" w:firstLine="0"/>
        <w:rPr>
          <w:sz w:val="24"/>
          <w:u w:val="single"/>
        </w:rPr>
      </w:pPr>
      <w:r>
        <w:rPr>
          <w:rFonts w:hint="eastAsia"/>
          <w:sz w:val="24"/>
          <w:u w:val="single"/>
        </w:rPr>
        <w:t xml:space="preserve">                                                                     </w:t>
      </w:r>
    </w:p>
    <w:p w:rsidR="00B04E6B" w:rsidRDefault="00B04E6B">
      <w:pPr>
        <w:pStyle w:val="af1"/>
        <w:tabs>
          <w:tab w:val="left" w:pos="360"/>
        </w:tabs>
        <w:spacing w:line="360" w:lineRule="auto"/>
        <w:ind w:firstLine="446"/>
        <w:rPr>
          <w:sz w:val="24"/>
        </w:rPr>
      </w:pPr>
    </w:p>
    <w:p w:rsidR="00B04E6B" w:rsidRDefault="00B04E6B">
      <w:pPr>
        <w:pStyle w:val="af1"/>
        <w:spacing w:line="360" w:lineRule="auto"/>
        <w:ind w:firstLineChars="0" w:firstLine="0"/>
        <w:jc w:val="center"/>
        <w:rPr>
          <w:b/>
          <w:sz w:val="24"/>
        </w:rPr>
      </w:pPr>
    </w:p>
    <w:p w:rsidR="00B04E6B" w:rsidRDefault="00B04E6B">
      <w:pPr>
        <w:pStyle w:val="af1"/>
        <w:spacing w:line="360" w:lineRule="auto"/>
        <w:ind w:firstLineChars="0" w:firstLine="0"/>
        <w:jc w:val="center"/>
        <w:rPr>
          <w:b/>
          <w:sz w:val="24"/>
        </w:rPr>
      </w:pPr>
    </w:p>
    <w:p w:rsidR="00B04E6B" w:rsidRDefault="00AE0957">
      <w:pPr>
        <w:pStyle w:val="af1"/>
        <w:spacing w:line="360" w:lineRule="auto"/>
        <w:ind w:firstLineChars="0" w:firstLine="0"/>
        <w:jc w:val="center"/>
        <w:rPr>
          <w:b/>
          <w:sz w:val="24"/>
        </w:rPr>
      </w:pPr>
      <w:r>
        <w:rPr>
          <w:rFonts w:hint="eastAsia"/>
          <w:b/>
          <w:sz w:val="24"/>
        </w:rPr>
        <w:t>证明材料</w:t>
      </w:r>
    </w:p>
    <w:p w:rsidR="00B04E6B" w:rsidRDefault="00B04E6B">
      <w:pPr>
        <w:pStyle w:val="af1"/>
        <w:tabs>
          <w:tab w:val="left" w:pos="360"/>
        </w:tabs>
        <w:spacing w:line="360" w:lineRule="auto"/>
        <w:ind w:firstLine="446"/>
        <w:rPr>
          <w:sz w:val="24"/>
        </w:rPr>
      </w:pPr>
    </w:p>
    <w:p w:rsidR="00B04E6B" w:rsidRDefault="00AE0957">
      <w:pPr>
        <w:pStyle w:val="af1"/>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rsidR="00B04E6B" w:rsidRDefault="00B04E6B">
      <w:pPr>
        <w:pStyle w:val="af1"/>
        <w:tabs>
          <w:tab w:val="left" w:pos="360"/>
        </w:tabs>
        <w:spacing w:line="360" w:lineRule="auto"/>
        <w:ind w:firstLine="446"/>
        <w:rPr>
          <w:sz w:val="24"/>
        </w:rPr>
      </w:pPr>
    </w:p>
    <w:p w:rsidR="00B04E6B" w:rsidRDefault="00B04E6B">
      <w:pPr>
        <w:autoSpaceDE w:val="0"/>
        <w:autoSpaceDN w:val="0"/>
        <w:spacing w:line="500" w:lineRule="exact"/>
        <w:ind w:left="3840"/>
        <w:jc w:val="left"/>
        <w:rPr>
          <w:sz w:val="24"/>
          <w:szCs w:val="24"/>
        </w:rPr>
      </w:pPr>
    </w:p>
    <w:p w:rsidR="00B04E6B" w:rsidRDefault="00B04E6B">
      <w:pPr>
        <w:autoSpaceDE w:val="0"/>
        <w:autoSpaceDN w:val="0"/>
        <w:spacing w:line="500" w:lineRule="exact"/>
        <w:ind w:left="3840"/>
        <w:jc w:val="left"/>
        <w:rPr>
          <w:sz w:val="24"/>
          <w:szCs w:val="24"/>
        </w:rPr>
      </w:pPr>
    </w:p>
    <w:p w:rsidR="00B04E6B" w:rsidRDefault="00AE0957">
      <w:pPr>
        <w:autoSpaceDE w:val="0"/>
        <w:autoSpaceDN w:val="0"/>
        <w:spacing w:line="500" w:lineRule="exact"/>
        <w:ind w:left="3840"/>
        <w:jc w:val="left"/>
        <w:rPr>
          <w:sz w:val="24"/>
          <w:szCs w:val="24"/>
        </w:rPr>
      </w:pPr>
      <w:r>
        <w:rPr>
          <w:sz w:val="24"/>
          <w:szCs w:val="24"/>
        </w:rPr>
        <w:t>投标人名称：</w:t>
      </w:r>
    </w:p>
    <w:p w:rsidR="00B04E6B" w:rsidRDefault="00B04E6B">
      <w:pPr>
        <w:autoSpaceDE w:val="0"/>
        <w:autoSpaceDN w:val="0"/>
        <w:spacing w:line="500" w:lineRule="exact"/>
        <w:ind w:left="3840"/>
        <w:jc w:val="left"/>
        <w:rPr>
          <w:sz w:val="24"/>
          <w:szCs w:val="24"/>
        </w:rPr>
      </w:pPr>
    </w:p>
    <w:p w:rsidR="00B04E6B" w:rsidRDefault="00AE0957">
      <w:pPr>
        <w:autoSpaceDE w:val="0"/>
        <w:autoSpaceDN w:val="0"/>
        <w:spacing w:line="500" w:lineRule="exact"/>
        <w:ind w:left="3840"/>
        <w:jc w:val="left"/>
        <w:rPr>
          <w:b/>
          <w:sz w:val="24"/>
        </w:rPr>
      </w:pPr>
      <w:r>
        <w:rPr>
          <w:sz w:val="24"/>
          <w:szCs w:val="24"/>
        </w:rPr>
        <w:t>日期：</w:t>
      </w:r>
    </w:p>
    <w:p w:rsidR="00B04E6B" w:rsidRDefault="00AE0957">
      <w:pPr>
        <w:widowControl/>
        <w:jc w:val="left"/>
        <w:rPr>
          <w:b/>
          <w:sz w:val="24"/>
        </w:rPr>
      </w:pPr>
      <w:r>
        <w:rPr>
          <w:b/>
          <w:sz w:val="24"/>
        </w:rPr>
        <w:br w:type="page"/>
      </w:r>
    </w:p>
    <w:p w:rsidR="00B04E6B" w:rsidRDefault="00AE0957">
      <w:pPr>
        <w:spacing w:line="560" w:lineRule="exact"/>
        <w:jc w:val="left"/>
        <w:rPr>
          <w:b/>
          <w:sz w:val="24"/>
        </w:rPr>
      </w:pPr>
      <w:r>
        <w:rPr>
          <w:b/>
          <w:sz w:val="24"/>
        </w:rPr>
        <w:t>附件</w:t>
      </w:r>
      <w:r>
        <w:rPr>
          <w:b/>
          <w:sz w:val="24"/>
        </w:rPr>
        <w:t>1</w:t>
      </w:r>
      <w:r>
        <w:rPr>
          <w:rFonts w:hint="eastAsia"/>
          <w:b/>
          <w:sz w:val="24"/>
        </w:rPr>
        <w:t>4</w:t>
      </w:r>
      <w:r>
        <w:rPr>
          <w:b/>
          <w:sz w:val="24"/>
        </w:rPr>
        <w:t>：投标人认为需要提供的其他资料</w:t>
      </w:r>
    </w:p>
    <w:p w:rsidR="00B04E6B" w:rsidRDefault="00B04E6B">
      <w:pPr>
        <w:autoSpaceDE w:val="0"/>
        <w:autoSpaceDN w:val="0"/>
        <w:adjustRightInd w:val="0"/>
        <w:spacing w:line="560" w:lineRule="exact"/>
        <w:outlineLvl w:val="0"/>
        <w:rPr>
          <w:b/>
          <w:sz w:val="24"/>
        </w:rPr>
      </w:pPr>
    </w:p>
    <w:p w:rsidR="00B04E6B" w:rsidRDefault="00B04E6B">
      <w:pPr>
        <w:tabs>
          <w:tab w:val="left" w:pos="412"/>
          <w:tab w:val="left" w:pos="618"/>
        </w:tabs>
        <w:spacing w:line="520" w:lineRule="exact"/>
        <w:jc w:val="center"/>
        <w:rPr>
          <w:sz w:val="24"/>
          <w:szCs w:val="21"/>
        </w:rPr>
      </w:pPr>
    </w:p>
    <w:sectPr w:rsidR="00B04E6B">
      <w:footerReference w:type="default" r:id="rId13"/>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957" w:rsidRDefault="00AE0957">
      <w:r>
        <w:separator/>
      </w:r>
    </w:p>
  </w:endnote>
  <w:endnote w:type="continuationSeparator" w:id="0">
    <w:p w:rsidR="00AE0957" w:rsidRDefault="00AE0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
    <w:altName w:val="微软雅黑"/>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E6B" w:rsidRDefault="00AE0957">
    <w:pPr>
      <w:pStyle w:val="aa"/>
      <w:jc w:val="center"/>
    </w:pPr>
    <w:r>
      <w:rPr>
        <w:b/>
      </w:rPr>
      <w:fldChar w:fldCharType="begin"/>
    </w:r>
    <w:r>
      <w:rPr>
        <w:b/>
      </w:rPr>
      <w:instrText>PAGE  \* Arabic  \* MERGEFORMAT</w:instrText>
    </w:r>
    <w:r>
      <w:rPr>
        <w:b/>
      </w:rPr>
      <w:fldChar w:fldCharType="separate"/>
    </w:r>
    <w:r w:rsidR="008E5820" w:rsidRPr="008E5820">
      <w:rPr>
        <w:b/>
        <w:noProof/>
        <w:lang w:val="zh-CN"/>
      </w:rPr>
      <w:t>10</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957" w:rsidRDefault="00AE0957">
      <w:r>
        <w:separator/>
      </w:r>
    </w:p>
  </w:footnote>
  <w:footnote w:type="continuationSeparator" w:id="0">
    <w:p w:rsidR="00AE0957" w:rsidRDefault="00AE09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E6B" w:rsidRDefault="00B04E6B">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OWI1MzllMjAxNzY0MTAwNTA2MzU0YTJmNmNmMDAifQ=="/>
  </w:docVars>
  <w:rsids>
    <w:rsidRoot w:val="00325832"/>
    <w:rsid w:val="00000D09"/>
    <w:rsid w:val="000014C8"/>
    <w:rsid w:val="00001FD1"/>
    <w:rsid w:val="00005A05"/>
    <w:rsid w:val="00006243"/>
    <w:rsid w:val="00006501"/>
    <w:rsid w:val="00006C16"/>
    <w:rsid w:val="00007F41"/>
    <w:rsid w:val="00010DCF"/>
    <w:rsid w:val="000117B3"/>
    <w:rsid w:val="00011B73"/>
    <w:rsid w:val="00013068"/>
    <w:rsid w:val="00013701"/>
    <w:rsid w:val="000140B4"/>
    <w:rsid w:val="00017C2D"/>
    <w:rsid w:val="00020E27"/>
    <w:rsid w:val="00024835"/>
    <w:rsid w:val="00024BF1"/>
    <w:rsid w:val="00024E74"/>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070"/>
    <w:rsid w:val="0004475D"/>
    <w:rsid w:val="00045022"/>
    <w:rsid w:val="00046460"/>
    <w:rsid w:val="000469AD"/>
    <w:rsid w:val="00050365"/>
    <w:rsid w:val="00052B54"/>
    <w:rsid w:val="00056208"/>
    <w:rsid w:val="0005620B"/>
    <w:rsid w:val="0005643C"/>
    <w:rsid w:val="000567CA"/>
    <w:rsid w:val="00056ECA"/>
    <w:rsid w:val="00056EF3"/>
    <w:rsid w:val="00057491"/>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6439"/>
    <w:rsid w:val="00090D0B"/>
    <w:rsid w:val="00092093"/>
    <w:rsid w:val="00092400"/>
    <w:rsid w:val="00093E5B"/>
    <w:rsid w:val="00094246"/>
    <w:rsid w:val="000A1142"/>
    <w:rsid w:val="000A1F05"/>
    <w:rsid w:val="000A4146"/>
    <w:rsid w:val="000A54B8"/>
    <w:rsid w:val="000A5CEA"/>
    <w:rsid w:val="000A62E5"/>
    <w:rsid w:val="000B068A"/>
    <w:rsid w:val="000B157F"/>
    <w:rsid w:val="000B1CA7"/>
    <w:rsid w:val="000B2975"/>
    <w:rsid w:val="000B4BF2"/>
    <w:rsid w:val="000B520E"/>
    <w:rsid w:val="000C3083"/>
    <w:rsid w:val="000C337F"/>
    <w:rsid w:val="000C573B"/>
    <w:rsid w:val="000C6CA8"/>
    <w:rsid w:val="000C7A3F"/>
    <w:rsid w:val="000D26D7"/>
    <w:rsid w:val="000D2F5A"/>
    <w:rsid w:val="000D304C"/>
    <w:rsid w:val="000D3112"/>
    <w:rsid w:val="000D3B22"/>
    <w:rsid w:val="000D4EA3"/>
    <w:rsid w:val="000D514E"/>
    <w:rsid w:val="000D5DE9"/>
    <w:rsid w:val="000E1D6E"/>
    <w:rsid w:val="000E3A51"/>
    <w:rsid w:val="000E3FFA"/>
    <w:rsid w:val="000E50F9"/>
    <w:rsid w:val="000E5380"/>
    <w:rsid w:val="000E660F"/>
    <w:rsid w:val="000E69C0"/>
    <w:rsid w:val="000E6A76"/>
    <w:rsid w:val="000E71F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65C6"/>
    <w:rsid w:val="00121CDE"/>
    <w:rsid w:val="00122667"/>
    <w:rsid w:val="00123BF8"/>
    <w:rsid w:val="001256ED"/>
    <w:rsid w:val="0012609D"/>
    <w:rsid w:val="00126378"/>
    <w:rsid w:val="001307C5"/>
    <w:rsid w:val="00130AD2"/>
    <w:rsid w:val="00133127"/>
    <w:rsid w:val="00135039"/>
    <w:rsid w:val="00136D2C"/>
    <w:rsid w:val="00136F51"/>
    <w:rsid w:val="001375E0"/>
    <w:rsid w:val="00137E70"/>
    <w:rsid w:val="001411F4"/>
    <w:rsid w:val="00141664"/>
    <w:rsid w:val="00143B4D"/>
    <w:rsid w:val="00143EB8"/>
    <w:rsid w:val="0014400B"/>
    <w:rsid w:val="00145FEE"/>
    <w:rsid w:val="00145FF3"/>
    <w:rsid w:val="0014712D"/>
    <w:rsid w:val="00151A9A"/>
    <w:rsid w:val="00152128"/>
    <w:rsid w:val="001524A8"/>
    <w:rsid w:val="001526D6"/>
    <w:rsid w:val="00153D9D"/>
    <w:rsid w:val="00154571"/>
    <w:rsid w:val="00155128"/>
    <w:rsid w:val="00161AF2"/>
    <w:rsid w:val="00161F5F"/>
    <w:rsid w:val="001641AE"/>
    <w:rsid w:val="001659F0"/>
    <w:rsid w:val="00166ECA"/>
    <w:rsid w:val="001704C8"/>
    <w:rsid w:val="001707F2"/>
    <w:rsid w:val="00170DF2"/>
    <w:rsid w:val="00171C6D"/>
    <w:rsid w:val="00172489"/>
    <w:rsid w:val="00173561"/>
    <w:rsid w:val="0017520C"/>
    <w:rsid w:val="0017744A"/>
    <w:rsid w:val="00177EB8"/>
    <w:rsid w:val="00181ED5"/>
    <w:rsid w:val="001834DA"/>
    <w:rsid w:val="001835D7"/>
    <w:rsid w:val="001837F4"/>
    <w:rsid w:val="00185D85"/>
    <w:rsid w:val="00186526"/>
    <w:rsid w:val="00186706"/>
    <w:rsid w:val="00193954"/>
    <w:rsid w:val="00193A50"/>
    <w:rsid w:val="00193BCD"/>
    <w:rsid w:val="0019431D"/>
    <w:rsid w:val="00194FBC"/>
    <w:rsid w:val="00196A86"/>
    <w:rsid w:val="00196D6B"/>
    <w:rsid w:val="00196E07"/>
    <w:rsid w:val="001A01CF"/>
    <w:rsid w:val="001A0F97"/>
    <w:rsid w:val="001A142F"/>
    <w:rsid w:val="001A2919"/>
    <w:rsid w:val="001A3DE3"/>
    <w:rsid w:val="001A46F9"/>
    <w:rsid w:val="001A515E"/>
    <w:rsid w:val="001A69AE"/>
    <w:rsid w:val="001A7E14"/>
    <w:rsid w:val="001B5BEA"/>
    <w:rsid w:val="001B7A36"/>
    <w:rsid w:val="001C0132"/>
    <w:rsid w:val="001C0E64"/>
    <w:rsid w:val="001C1981"/>
    <w:rsid w:val="001C2B28"/>
    <w:rsid w:val="001C50CC"/>
    <w:rsid w:val="001C7055"/>
    <w:rsid w:val="001C7268"/>
    <w:rsid w:val="001D00CB"/>
    <w:rsid w:val="001D1850"/>
    <w:rsid w:val="001D32CF"/>
    <w:rsid w:val="001D3ACD"/>
    <w:rsid w:val="001D4FB9"/>
    <w:rsid w:val="001D501D"/>
    <w:rsid w:val="001D5E41"/>
    <w:rsid w:val="001D6B92"/>
    <w:rsid w:val="001E30AF"/>
    <w:rsid w:val="001E310C"/>
    <w:rsid w:val="001E3AAF"/>
    <w:rsid w:val="001E3CB7"/>
    <w:rsid w:val="001F0C14"/>
    <w:rsid w:val="001F1E90"/>
    <w:rsid w:val="001F2867"/>
    <w:rsid w:val="001F29C1"/>
    <w:rsid w:val="001F2B50"/>
    <w:rsid w:val="001F345B"/>
    <w:rsid w:val="001F4AD6"/>
    <w:rsid w:val="001F6467"/>
    <w:rsid w:val="001F65EF"/>
    <w:rsid w:val="001F6DCF"/>
    <w:rsid w:val="001F7956"/>
    <w:rsid w:val="001F7A52"/>
    <w:rsid w:val="002027E3"/>
    <w:rsid w:val="00204B95"/>
    <w:rsid w:val="00205B78"/>
    <w:rsid w:val="00206328"/>
    <w:rsid w:val="0020759C"/>
    <w:rsid w:val="00207C76"/>
    <w:rsid w:val="002113A2"/>
    <w:rsid w:val="00211616"/>
    <w:rsid w:val="00212E26"/>
    <w:rsid w:val="00213244"/>
    <w:rsid w:val="00214D65"/>
    <w:rsid w:val="0021638D"/>
    <w:rsid w:val="0022041A"/>
    <w:rsid w:val="00220469"/>
    <w:rsid w:val="00220883"/>
    <w:rsid w:val="00222FAF"/>
    <w:rsid w:val="0022613D"/>
    <w:rsid w:val="00230077"/>
    <w:rsid w:val="00231275"/>
    <w:rsid w:val="00231287"/>
    <w:rsid w:val="002320BD"/>
    <w:rsid w:val="00232459"/>
    <w:rsid w:val="00232789"/>
    <w:rsid w:val="00233134"/>
    <w:rsid w:val="00233239"/>
    <w:rsid w:val="00233634"/>
    <w:rsid w:val="0023422D"/>
    <w:rsid w:val="00240DB6"/>
    <w:rsid w:val="00240F84"/>
    <w:rsid w:val="0024127E"/>
    <w:rsid w:val="00242503"/>
    <w:rsid w:val="00242948"/>
    <w:rsid w:val="00243DC1"/>
    <w:rsid w:val="00244482"/>
    <w:rsid w:val="0024790F"/>
    <w:rsid w:val="00247A26"/>
    <w:rsid w:val="00250531"/>
    <w:rsid w:val="00250CEF"/>
    <w:rsid w:val="00251A9E"/>
    <w:rsid w:val="00251ED7"/>
    <w:rsid w:val="00252F5E"/>
    <w:rsid w:val="00255546"/>
    <w:rsid w:val="00255CA7"/>
    <w:rsid w:val="00256A4A"/>
    <w:rsid w:val="002575F6"/>
    <w:rsid w:val="0025795F"/>
    <w:rsid w:val="00261C83"/>
    <w:rsid w:val="00263FB7"/>
    <w:rsid w:val="00264E8A"/>
    <w:rsid w:val="002654C8"/>
    <w:rsid w:val="00265B2C"/>
    <w:rsid w:val="00265CF6"/>
    <w:rsid w:val="00266403"/>
    <w:rsid w:val="00266956"/>
    <w:rsid w:val="00266AAA"/>
    <w:rsid w:val="00270448"/>
    <w:rsid w:val="00270BE3"/>
    <w:rsid w:val="00271086"/>
    <w:rsid w:val="0027114A"/>
    <w:rsid w:val="0027215A"/>
    <w:rsid w:val="00274610"/>
    <w:rsid w:val="00274CF5"/>
    <w:rsid w:val="00274DD6"/>
    <w:rsid w:val="00275C48"/>
    <w:rsid w:val="002762B4"/>
    <w:rsid w:val="0027741B"/>
    <w:rsid w:val="00277AEF"/>
    <w:rsid w:val="002804EC"/>
    <w:rsid w:val="00280C49"/>
    <w:rsid w:val="00281A22"/>
    <w:rsid w:val="00281B0B"/>
    <w:rsid w:val="00282377"/>
    <w:rsid w:val="0028284B"/>
    <w:rsid w:val="00283BE8"/>
    <w:rsid w:val="00286A3C"/>
    <w:rsid w:val="00287CFF"/>
    <w:rsid w:val="00292094"/>
    <w:rsid w:val="00292BE5"/>
    <w:rsid w:val="00293728"/>
    <w:rsid w:val="00293B4A"/>
    <w:rsid w:val="002948B5"/>
    <w:rsid w:val="00294986"/>
    <w:rsid w:val="00294EAF"/>
    <w:rsid w:val="00295416"/>
    <w:rsid w:val="00295883"/>
    <w:rsid w:val="00295F3C"/>
    <w:rsid w:val="0029610C"/>
    <w:rsid w:val="00297EAE"/>
    <w:rsid w:val="002A3C32"/>
    <w:rsid w:val="002A4B3C"/>
    <w:rsid w:val="002A59C2"/>
    <w:rsid w:val="002A5E55"/>
    <w:rsid w:val="002A660D"/>
    <w:rsid w:val="002A7B57"/>
    <w:rsid w:val="002B18D9"/>
    <w:rsid w:val="002B3BB4"/>
    <w:rsid w:val="002B3BFC"/>
    <w:rsid w:val="002B538F"/>
    <w:rsid w:val="002B7E9C"/>
    <w:rsid w:val="002C0346"/>
    <w:rsid w:val="002C1B67"/>
    <w:rsid w:val="002C2083"/>
    <w:rsid w:val="002C5A2D"/>
    <w:rsid w:val="002C696D"/>
    <w:rsid w:val="002C6C31"/>
    <w:rsid w:val="002D02A5"/>
    <w:rsid w:val="002D07F8"/>
    <w:rsid w:val="002D09CD"/>
    <w:rsid w:val="002D114E"/>
    <w:rsid w:val="002D17E4"/>
    <w:rsid w:val="002D1D5D"/>
    <w:rsid w:val="002D1D64"/>
    <w:rsid w:val="002D4603"/>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72"/>
    <w:rsid w:val="002F4388"/>
    <w:rsid w:val="002F4792"/>
    <w:rsid w:val="002F5650"/>
    <w:rsid w:val="002F70FA"/>
    <w:rsid w:val="003036EA"/>
    <w:rsid w:val="00305E3B"/>
    <w:rsid w:val="003104E5"/>
    <w:rsid w:val="0031086D"/>
    <w:rsid w:val="00310E16"/>
    <w:rsid w:val="00311322"/>
    <w:rsid w:val="00311DE3"/>
    <w:rsid w:val="00313073"/>
    <w:rsid w:val="003135A7"/>
    <w:rsid w:val="0031461A"/>
    <w:rsid w:val="00314802"/>
    <w:rsid w:val="00314D15"/>
    <w:rsid w:val="003159EF"/>
    <w:rsid w:val="00320416"/>
    <w:rsid w:val="00321DA5"/>
    <w:rsid w:val="00321DCF"/>
    <w:rsid w:val="00322EA4"/>
    <w:rsid w:val="00324441"/>
    <w:rsid w:val="003246AC"/>
    <w:rsid w:val="00324A4F"/>
    <w:rsid w:val="00324DDC"/>
    <w:rsid w:val="00325832"/>
    <w:rsid w:val="00330B45"/>
    <w:rsid w:val="00330C7B"/>
    <w:rsid w:val="0033138A"/>
    <w:rsid w:val="00332319"/>
    <w:rsid w:val="00335E90"/>
    <w:rsid w:val="00341B4E"/>
    <w:rsid w:val="003427C3"/>
    <w:rsid w:val="00343849"/>
    <w:rsid w:val="00343936"/>
    <w:rsid w:val="00343990"/>
    <w:rsid w:val="003473CD"/>
    <w:rsid w:val="00347443"/>
    <w:rsid w:val="00350E8A"/>
    <w:rsid w:val="0035257E"/>
    <w:rsid w:val="00355EEA"/>
    <w:rsid w:val="00355FE3"/>
    <w:rsid w:val="003562E3"/>
    <w:rsid w:val="00364265"/>
    <w:rsid w:val="00367868"/>
    <w:rsid w:val="003704B5"/>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97E24"/>
    <w:rsid w:val="003A2A60"/>
    <w:rsid w:val="003A347C"/>
    <w:rsid w:val="003A3B52"/>
    <w:rsid w:val="003A3CF3"/>
    <w:rsid w:val="003A4B1D"/>
    <w:rsid w:val="003A6FD2"/>
    <w:rsid w:val="003A7FEB"/>
    <w:rsid w:val="003B0605"/>
    <w:rsid w:val="003B084F"/>
    <w:rsid w:val="003B20F9"/>
    <w:rsid w:val="003B2849"/>
    <w:rsid w:val="003B2B1C"/>
    <w:rsid w:val="003B2BB0"/>
    <w:rsid w:val="003B2CC9"/>
    <w:rsid w:val="003B339F"/>
    <w:rsid w:val="003B5E6C"/>
    <w:rsid w:val="003B6213"/>
    <w:rsid w:val="003B6D2D"/>
    <w:rsid w:val="003B7218"/>
    <w:rsid w:val="003B78E0"/>
    <w:rsid w:val="003C05E1"/>
    <w:rsid w:val="003C289A"/>
    <w:rsid w:val="003C6BEF"/>
    <w:rsid w:val="003C71A3"/>
    <w:rsid w:val="003C7A89"/>
    <w:rsid w:val="003C7ED9"/>
    <w:rsid w:val="003D0497"/>
    <w:rsid w:val="003D10B2"/>
    <w:rsid w:val="003D12EE"/>
    <w:rsid w:val="003D2351"/>
    <w:rsid w:val="003D2EF8"/>
    <w:rsid w:val="003D6DDA"/>
    <w:rsid w:val="003E100D"/>
    <w:rsid w:val="003E1D9F"/>
    <w:rsid w:val="003E2404"/>
    <w:rsid w:val="003E2BBE"/>
    <w:rsid w:val="003E318D"/>
    <w:rsid w:val="003E4B1B"/>
    <w:rsid w:val="003E5355"/>
    <w:rsid w:val="003E55B9"/>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908"/>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17BB"/>
    <w:rsid w:val="00424D37"/>
    <w:rsid w:val="00424EF2"/>
    <w:rsid w:val="00424F07"/>
    <w:rsid w:val="004259D7"/>
    <w:rsid w:val="00425B9F"/>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B1A"/>
    <w:rsid w:val="00443C74"/>
    <w:rsid w:val="00445313"/>
    <w:rsid w:val="00446120"/>
    <w:rsid w:val="00446E68"/>
    <w:rsid w:val="00447974"/>
    <w:rsid w:val="0045174E"/>
    <w:rsid w:val="004519C8"/>
    <w:rsid w:val="004536DD"/>
    <w:rsid w:val="00454160"/>
    <w:rsid w:val="004559D5"/>
    <w:rsid w:val="00455C9F"/>
    <w:rsid w:val="00455F7E"/>
    <w:rsid w:val="0045618D"/>
    <w:rsid w:val="00456846"/>
    <w:rsid w:val="00456E96"/>
    <w:rsid w:val="00457760"/>
    <w:rsid w:val="00457B84"/>
    <w:rsid w:val="00460809"/>
    <w:rsid w:val="00461A5D"/>
    <w:rsid w:val="0046640A"/>
    <w:rsid w:val="0046701C"/>
    <w:rsid w:val="0046734F"/>
    <w:rsid w:val="004675C5"/>
    <w:rsid w:val="00467B91"/>
    <w:rsid w:val="00467BBC"/>
    <w:rsid w:val="00470560"/>
    <w:rsid w:val="00472418"/>
    <w:rsid w:val="00472C82"/>
    <w:rsid w:val="004740E4"/>
    <w:rsid w:val="0047534C"/>
    <w:rsid w:val="00476B86"/>
    <w:rsid w:val="00480BCD"/>
    <w:rsid w:val="004826E0"/>
    <w:rsid w:val="00482F3C"/>
    <w:rsid w:val="004849F6"/>
    <w:rsid w:val="00485319"/>
    <w:rsid w:val="00486F1E"/>
    <w:rsid w:val="00491047"/>
    <w:rsid w:val="0049363D"/>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2815"/>
    <w:rsid w:val="004C5B83"/>
    <w:rsid w:val="004C65FD"/>
    <w:rsid w:val="004C7125"/>
    <w:rsid w:val="004D06E3"/>
    <w:rsid w:val="004D0995"/>
    <w:rsid w:val="004D2B4D"/>
    <w:rsid w:val="004D2DC3"/>
    <w:rsid w:val="004D563B"/>
    <w:rsid w:val="004D5F22"/>
    <w:rsid w:val="004D6293"/>
    <w:rsid w:val="004D6546"/>
    <w:rsid w:val="004D6ABE"/>
    <w:rsid w:val="004E0B40"/>
    <w:rsid w:val="004E1922"/>
    <w:rsid w:val="004E1CA8"/>
    <w:rsid w:val="004E20E2"/>
    <w:rsid w:val="004E2FAC"/>
    <w:rsid w:val="004E38E3"/>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1DEC"/>
    <w:rsid w:val="00502349"/>
    <w:rsid w:val="00502D44"/>
    <w:rsid w:val="00502D72"/>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39D5"/>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739D"/>
    <w:rsid w:val="005575D2"/>
    <w:rsid w:val="00557C71"/>
    <w:rsid w:val="0056011E"/>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3F9F"/>
    <w:rsid w:val="005842A0"/>
    <w:rsid w:val="005845A5"/>
    <w:rsid w:val="0058472E"/>
    <w:rsid w:val="00584D37"/>
    <w:rsid w:val="005858D5"/>
    <w:rsid w:val="00585C24"/>
    <w:rsid w:val="00591C4D"/>
    <w:rsid w:val="0059464B"/>
    <w:rsid w:val="0059473B"/>
    <w:rsid w:val="00594F17"/>
    <w:rsid w:val="005953CA"/>
    <w:rsid w:val="005960BA"/>
    <w:rsid w:val="005A15D1"/>
    <w:rsid w:val="005A1801"/>
    <w:rsid w:val="005A1927"/>
    <w:rsid w:val="005A2527"/>
    <w:rsid w:val="005A28A8"/>
    <w:rsid w:val="005A3F6F"/>
    <w:rsid w:val="005A40D9"/>
    <w:rsid w:val="005A4E6F"/>
    <w:rsid w:val="005A5CF8"/>
    <w:rsid w:val="005A6731"/>
    <w:rsid w:val="005B0248"/>
    <w:rsid w:val="005B0F84"/>
    <w:rsid w:val="005B13F8"/>
    <w:rsid w:val="005B2D18"/>
    <w:rsid w:val="005B352D"/>
    <w:rsid w:val="005B5E63"/>
    <w:rsid w:val="005B5FB5"/>
    <w:rsid w:val="005B631B"/>
    <w:rsid w:val="005B6420"/>
    <w:rsid w:val="005C1F12"/>
    <w:rsid w:val="005C2556"/>
    <w:rsid w:val="005C463B"/>
    <w:rsid w:val="005C4964"/>
    <w:rsid w:val="005C4AB3"/>
    <w:rsid w:val="005C5386"/>
    <w:rsid w:val="005C5E6D"/>
    <w:rsid w:val="005C5EB1"/>
    <w:rsid w:val="005D086D"/>
    <w:rsid w:val="005D1B17"/>
    <w:rsid w:val="005D3683"/>
    <w:rsid w:val="005D3AB2"/>
    <w:rsid w:val="005D560A"/>
    <w:rsid w:val="005D57E0"/>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B2"/>
    <w:rsid w:val="006011A3"/>
    <w:rsid w:val="006014DA"/>
    <w:rsid w:val="00603746"/>
    <w:rsid w:val="0060379A"/>
    <w:rsid w:val="006038D0"/>
    <w:rsid w:val="006047D8"/>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642"/>
    <w:rsid w:val="00634D5B"/>
    <w:rsid w:val="00635270"/>
    <w:rsid w:val="00635CA9"/>
    <w:rsid w:val="00635DAE"/>
    <w:rsid w:val="00635E02"/>
    <w:rsid w:val="00636723"/>
    <w:rsid w:val="00637E05"/>
    <w:rsid w:val="00637E0C"/>
    <w:rsid w:val="0064134F"/>
    <w:rsid w:val="00641801"/>
    <w:rsid w:val="00641933"/>
    <w:rsid w:val="00643E2E"/>
    <w:rsid w:val="00644A35"/>
    <w:rsid w:val="006478CA"/>
    <w:rsid w:val="00652FE3"/>
    <w:rsid w:val="0065347D"/>
    <w:rsid w:val="006543D6"/>
    <w:rsid w:val="00657717"/>
    <w:rsid w:val="006577EB"/>
    <w:rsid w:val="00657812"/>
    <w:rsid w:val="00657B89"/>
    <w:rsid w:val="006606D7"/>
    <w:rsid w:val="006619FF"/>
    <w:rsid w:val="00664115"/>
    <w:rsid w:val="00665F3D"/>
    <w:rsid w:val="006675D6"/>
    <w:rsid w:val="00670BE5"/>
    <w:rsid w:val="006720DF"/>
    <w:rsid w:val="00673826"/>
    <w:rsid w:val="00674146"/>
    <w:rsid w:val="006741E5"/>
    <w:rsid w:val="00676F1C"/>
    <w:rsid w:val="00677C71"/>
    <w:rsid w:val="006801E2"/>
    <w:rsid w:val="006802EF"/>
    <w:rsid w:val="006852AB"/>
    <w:rsid w:val="00685987"/>
    <w:rsid w:val="006871AB"/>
    <w:rsid w:val="0068721C"/>
    <w:rsid w:val="00687A9B"/>
    <w:rsid w:val="00687D0B"/>
    <w:rsid w:val="00692004"/>
    <w:rsid w:val="006959FD"/>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6EF7"/>
    <w:rsid w:val="006C0461"/>
    <w:rsid w:val="006C0C1A"/>
    <w:rsid w:val="006C16C6"/>
    <w:rsid w:val="006C17CC"/>
    <w:rsid w:val="006C21BF"/>
    <w:rsid w:val="006C23C2"/>
    <w:rsid w:val="006C5231"/>
    <w:rsid w:val="006C59A5"/>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6F70DA"/>
    <w:rsid w:val="0070070A"/>
    <w:rsid w:val="0070411C"/>
    <w:rsid w:val="00705018"/>
    <w:rsid w:val="007058B3"/>
    <w:rsid w:val="00705D69"/>
    <w:rsid w:val="007071EE"/>
    <w:rsid w:val="0071193F"/>
    <w:rsid w:val="00714853"/>
    <w:rsid w:val="00716652"/>
    <w:rsid w:val="007225BB"/>
    <w:rsid w:val="007236BA"/>
    <w:rsid w:val="007238DD"/>
    <w:rsid w:val="00723D02"/>
    <w:rsid w:val="00723D84"/>
    <w:rsid w:val="00723EDE"/>
    <w:rsid w:val="00724717"/>
    <w:rsid w:val="0072534D"/>
    <w:rsid w:val="00725C22"/>
    <w:rsid w:val="00725E21"/>
    <w:rsid w:val="0072660C"/>
    <w:rsid w:val="00727280"/>
    <w:rsid w:val="00727814"/>
    <w:rsid w:val="00727CF8"/>
    <w:rsid w:val="0073013F"/>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239E"/>
    <w:rsid w:val="00763245"/>
    <w:rsid w:val="0076470D"/>
    <w:rsid w:val="00765885"/>
    <w:rsid w:val="00766299"/>
    <w:rsid w:val="00766680"/>
    <w:rsid w:val="007667F4"/>
    <w:rsid w:val="00766870"/>
    <w:rsid w:val="0076753E"/>
    <w:rsid w:val="007702C7"/>
    <w:rsid w:val="00770823"/>
    <w:rsid w:val="007737A3"/>
    <w:rsid w:val="007738A0"/>
    <w:rsid w:val="00773946"/>
    <w:rsid w:val="0077606A"/>
    <w:rsid w:val="00777024"/>
    <w:rsid w:val="0078146D"/>
    <w:rsid w:val="00781801"/>
    <w:rsid w:val="00784C33"/>
    <w:rsid w:val="0079363C"/>
    <w:rsid w:val="007936AD"/>
    <w:rsid w:val="00793B6E"/>
    <w:rsid w:val="00794B66"/>
    <w:rsid w:val="00794BAC"/>
    <w:rsid w:val="0079536F"/>
    <w:rsid w:val="0079776F"/>
    <w:rsid w:val="0079785B"/>
    <w:rsid w:val="007A4BB5"/>
    <w:rsid w:val="007A4FB6"/>
    <w:rsid w:val="007A5AEB"/>
    <w:rsid w:val="007A6815"/>
    <w:rsid w:val="007A6AA6"/>
    <w:rsid w:val="007B0D45"/>
    <w:rsid w:val="007B0EEB"/>
    <w:rsid w:val="007B1550"/>
    <w:rsid w:val="007B188D"/>
    <w:rsid w:val="007B1B3A"/>
    <w:rsid w:val="007B1F2A"/>
    <w:rsid w:val="007B35BE"/>
    <w:rsid w:val="007B4E82"/>
    <w:rsid w:val="007B5D7F"/>
    <w:rsid w:val="007B7C1E"/>
    <w:rsid w:val="007C1D1B"/>
    <w:rsid w:val="007C3FEA"/>
    <w:rsid w:val="007C4D4C"/>
    <w:rsid w:val="007C54BA"/>
    <w:rsid w:val="007D05E9"/>
    <w:rsid w:val="007D1428"/>
    <w:rsid w:val="007D36F1"/>
    <w:rsid w:val="007D53EC"/>
    <w:rsid w:val="007D6858"/>
    <w:rsid w:val="007D6EC1"/>
    <w:rsid w:val="007E485B"/>
    <w:rsid w:val="007E4C39"/>
    <w:rsid w:val="007E4CD6"/>
    <w:rsid w:val="007E5872"/>
    <w:rsid w:val="007E5B14"/>
    <w:rsid w:val="007E5E28"/>
    <w:rsid w:val="007E73D8"/>
    <w:rsid w:val="007E7EEC"/>
    <w:rsid w:val="007F1F0C"/>
    <w:rsid w:val="007F5589"/>
    <w:rsid w:val="007F55DE"/>
    <w:rsid w:val="007F6940"/>
    <w:rsid w:val="007F79A8"/>
    <w:rsid w:val="008005A8"/>
    <w:rsid w:val="008021F3"/>
    <w:rsid w:val="00802CE5"/>
    <w:rsid w:val="0080403E"/>
    <w:rsid w:val="00804AD7"/>
    <w:rsid w:val="00805098"/>
    <w:rsid w:val="00807A77"/>
    <w:rsid w:val="00810E64"/>
    <w:rsid w:val="00811022"/>
    <w:rsid w:val="008111A5"/>
    <w:rsid w:val="00811713"/>
    <w:rsid w:val="008122D7"/>
    <w:rsid w:val="00813668"/>
    <w:rsid w:val="00814C9A"/>
    <w:rsid w:val="008153EA"/>
    <w:rsid w:val="0081655E"/>
    <w:rsid w:val="008175A2"/>
    <w:rsid w:val="00822CD6"/>
    <w:rsid w:val="008259FC"/>
    <w:rsid w:val="00825AB9"/>
    <w:rsid w:val="00832534"/>
    <w:rsid w:val="00833562"/>
    <w:rsid w:val="00833F9B"/>
    <w:rsid w:val="00834C99"/>
    <w:rsid w:val="00834EDE"/>
    <w:rsid w:val="00837228"/>
    <w:rsid w:val="00840A6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4BFE"/>
    <w:rsid w:val="008B5DBC"/>
    <w:rsid w:val="008B7061"/>
    <w:rsid w:val="008C05D0"/>
    <w:rsid w:val="008C0EC2"/>
    <w:rsid w:val="008C1439"/>
    <w:rsid w:val="008C151A"/>
    <w:rsid w:val="008C3C92"/>
    <w:rsid w:val="008C4E8A"/>
    <w:rsid w:val="008C52AA"/>
    <w:rsid w:val="008C7ABA"/>
    <w:rsid w:val="008D1A2E"/>
    <w:rsid w:val="008D283D"/>
    <w:rsid w:val="008D3125"/>
    <w:rsid w:val="008D394D"/>
    <w:rsid w:val="008D4422"/>
    <w:rsid w:val="008D640B"/>
    <w:rsid w:val="008D6965"/>
    <w:rsid w:val="008E08E4"/>
    <w:rsid w:val="008E1AA7"/>
    <w:rsid w:val="008E3C04"/>
    <w:rsid w:val="008E3CC1"/>
    <w:rsid w:val="008E563C"/>
    <w:rsid w:val="008E56E2"/>
    <w:rsid w:val="008E57F5"/>
    <w:rsid w:val="008E5820"/>
    <w:rsid w:val="008E6868"/>
    <w:rsid w:val="008F0EFA"/>
    <w:rsid w:val="008F35A8"/>
    <w:rsid w:val="008F51DE"/>
    <w:rsid w:val="0090166C"/>
    <w:rsid w:val="009016E3"/>
    <w:rsid w:val="00901C94"/>
    <w:rsid w:val="00902053"/>
    <w:rsid w:val="00903505"/>
    <w:rsid w:val="00903DDB"/>
    <w:rsid w:val="009060E8"/>
    <w:rsid w:val="00906B69"/>
    <w:rsid w:val="009071A1"/>
    <w:rsid w:val="0090766A"/>
    <w:rsid w:val="00911DC5"/>
    <w:rsid w:val="00913750"/>
    <w:rsid w:val="00913D68"/>
    <w:rsid w:val="00913F09"/>
    <w:rsid w:val="009157E0"/>
    <w:rsid w:val="0091725D"/>
    <w:rsid w:val="00917496"/>
    <w:rsid w:val="0092151E"/>
    <w:rsid w:val="00922D69"/>
    <w:rsid w:val="00924B4A"/>
    <w:rsid w:val="0092600D"/>
    <w:rsid w:val="00926414"/>
    <w:rsid w:val="009270C7"/>
    <w:rsid w:val="00927D37"/>
    <w:rsid w:val="00931C3C"/>
    <w:rsid w:val="00934EB7"/>
    <w:rsid w:val="0093630E"/>
    <w:rsid w:val="00936E99"/>
    <w:rsid w:val="009370C6"/>
    <w:rsid w:val="00941D94"/>
    <w:rsid w:val="00941DBE"/>
    <w:rsid w:val="0094212E"/>
    <w:rsid w:val="009427B0"/>
    <w:rsid w:val="00942B32"/>
    <w:rsid w:val="009432E0"/>
    <w:rsid w:val="00943513"/>
    <w:rsid w:val="0094458A"/>
    <w:rsid w:val="0094466C"/>
    <w:rsid w:val="0094494E"/>
    <w:rsid w:val="00944B1C"/>
    <w:rsid w:val="00945CFD"/>
    <w:rsid w:val="00945DE8"/>
    <w:rsid w:val="009470D2"/>
    <w:rsid w:val="00947EC9"/>
    <w:rsid w:val="009513F7"/>
    <w:rsid w:val="00951A8D"/>
    <w:rsid w:val="009533CE"/>
    <w:rsid w:val="00954E5D"/>
    <w:rsid w:val="00955B43"/>
    <w:rsid w:val="0095612C"/>
    <w:rsid w:val="0095726E"/>
    <w:rsid w:val="00961108"/>
    <w:rsid w:val="00962A82"/>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6145"/>
    <w:rsid w:val="00987484"/>
    <w:rsid w:val="009908ED"/>
    <w:rsid w:val="0099209B"/>
    <w:rsid w:val="0099413A"/>
    <w:rsid w:val="00994BDB"/>
    <w:rsid w:val="00994D53"/>
    <w:rsid w:val="0099688A"/>
    <w:rsid w:val="00997403"/>
    <w:rsid w:val="009A02C9"/>
    <w:rsid w:val="009A0B32"/>
    <w:rsid w:val="009A0D32"/>
    <w:rsid w:val="009A1028"/>
    <w:rsid w:val="009A3371"/>
    <w:rsid w:val="009A3F39"/>
    <w:rsid w:val="009A418D"/>
    <w:rsid w:val="009A4641"/>
    <w:rsid w:val="009A5F5B"/>
    <w:rsid w:val="009A657F"/>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C6CF3"/>
    <w:rsid w:val="009D0ABF"/>
    <w:rsid w:val="009D187B"/>
    <w:rsid w:val="009D1E28"/>
    <w:rsid w:val="009D2385"/>
    <w:rsid w:val="009D24A0"/>
    <w:rsid w:val="009D3511"/>
    <w:rsid w:val="009D5C8E"/>
    <w:rsid w:val="009D6251"/>
    <w:rsid w:val="009D7342"/>
    <w:rsid w:val="009D767F"/>
    <w:rsid w:val="009E0499"/>
    <w:rsid w:val="009E105F"/>
    <w:rsid w:val="009E2558"/>
    <w:rsid w:val="009E2587"/>
    <w:rsid w:val="009E31C5"/>
    <w:rsid w:val="009E3B6B"/>
    <w:rsid w:val="009E44DC"/>
    <w:rsid w:val="009E6E62"/>
    <w:rsid w:val="009E7D35"/>
    <w:rsid w:val="009F090B"/>
    <w:rsid w:val="009F216C"/>
    <w:rsid w:val="009F2269"/>
    <w:rsid w:val="009F3382"/>
    <w:rsid w:val="009F3D46"/>
    <w:rsid w:val="009F3FC3"/>
    <w:rsid w:val="009F45AA"/>
    <w:rsid w:val="009F598A"/>
    <w:rsid w:val="009F5AC3"/>
    <w:rsid w:val="009F60C9"/>
    <w:rsid w:val="00A002FE"/>
    <w:rsid w:val="00A02228"/>
    <w:rsid w:val="00A02AF5"/>
    <w:rsid w:val="00A03C90"/>
    <w:rsid w:val="00A03EDD"/>
    <w:rsid w:val="00A0405A"/>
    <w:rsid w:val="00A06703"/>
    <w:rsid w:val="00A071FC"/>
    <w:rsid w:val="00A072D3"/>
    <w:rsid w:val="00A07548"/>
    <w:rsid w:val="00A07966"/>
    <w:rsid w:val="00A07A8C"/>
    <w:rsid w:val="00A11799"/>
    <w:rsid w:val="00A11FFD"/>
    <w:rsid w:val="00A12C8D"/>
    <w:rsid w:val="00A13505"/>
    <w:rsid w:val="00A148A6"/>
    <w:rsid w:val="00A14CD9"/>
    <w:rsid w:val="00A163A6"/>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1E5"/>
    <w:rsid w:val="00A55CB3"/>
    <w:rsid w:val="00A57696"/>
    <w:rsid w:val="00A60795"/>
    <w:rsid w:val="00A60AF2"/>
    <w:rsid w:val="00A62455"/>
    <w:rsid w:val="00A63263"/>
    <w:rsid w:val="00A64878"/>
    <w:rsid w:val="00A64F8F"/>
    <w:rsid w:val="00A6552B"/>
    <w:rsid w:val="00A66E59"/>
    <w:rsid w:val="00A67A1C"/>
    <w:rsid w:val="00A711EB"/>
    <w:rsid w:val="00A71330"/>
    <w:rsid w:val="00A71D59"/>
    <w:rsid w:val="00A71F58"/>
    <w:rsid w:val="00A77740"/>
    <w:rsid w:val="00A8009D"/>
    <w:rsid w:val="00A8016E"/>
    <w:rsid w:val="00A80AAB"/>
    <w:rsid w:val="00A82C4D"/>
    <w:rsid w:val="00A84363"/>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4103"/>
    <w:rsid w:val="00AA6053"/>
    <w:rsid w:val="00AA6B88"/>
    <w:rsid w:val="00AA772B"/>
    <w:rsid w:val="00AA7D92"/>
    <w:rsid w:val="00AB0F96"/>
    <w:rsid w:val="00AB1AAB"/>
    <w:rsid w:val="00AB1AB2"/>
    <w:rsid w:val="00AB1C32"/>
    <w:rsid w:val="00AB26B5"/>
    <w:rsid w:val="00AB472B"/>
    <w:rsid w:val="00AB69B4"/>
    <w:rsid w:val="00AC04F7"/>
    <w:rsid w:val="00AC0593"/>
    <w:rsid w:val="00AC0B2F"/>
    <w:rsid w:val="00AC1DB1"/>
    <w:rsid w:val="00AC35E3"/>
    <w:rsid w:val="00AC6628"/>
    <w:rsid w:val="00AC77DC"/>
    <w:rsid w:val="00AC7CD8"/>
    <w:rsid w:val="00AD0B92"/>
    <w:rsid w:val="00AD4123"/>
    <w:rsid w:val="00AD760B"/>
    <w:rsid w:val="00AE0449"/>
    <w:rsid w:val="00AE0957"/>
    <w:rsid w:val="00AE15EA"/>
    <w:rsid w:val="00AE1773"/>
    <w:rsid w:val="00AE204B"/>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4E6B"/>
    <w:rsid w:val="00B05458"/>
    <w:rsid w:val="00B05BF8"/>
    <w:rsid w:val="00B07152"/>
    <w:rsid w:val="00B11A51"/>
    <w:rsid w:val="00B1328E"/>
    <w:rsid w:val="00B135B2"/>
    <w:rsid w:val="00B13707"/>
    <w:rsid w:val="00B13CB8"/>
    <w:rsid w:val="00B13CD0"/>
    <w:rsid w:val="00B16EA9"/>
    <w:rsid w:val="00B17AD9"/>
    <w:rsid w:val="00B17BB1"/>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51B0"/>
    <w:rsid w:val="00B45601"/>
    <w:rsid w:val="00B45888"/>
    <w:rsid w:val="00B45B15"/>
    <w:rsid w:val="00B51D96"/>
    <w:rsid w:val="00B520AB"/>
    <w:rsid w:val="00B53BD7"/>
    <w:rsid w:val="00B55825"/>
    <w:rsid w:val="00B558D2"/>
    <w:rsid w:val="00B56096"/>
    <w:rsid w:val="00B5727A"/>
    <w:rsid w:val="00B65BC2"/>
    <w:rsid w:val="00B6637D"/>
    <w:rsid w:val="00B666EF"/>
    <w:rsid w:val="00B66F8E"/>
    <w:rsid w:val="00B671A0"/>
    <w:rsid w:val="00B672E6"/>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91501"/>
    <w:rsid w:val="00B91DF1"/>
    <w:rsid w:val="00B9236E"/>
    <w:rsid w:val="00B95479"/>
    <w:rsid w:val="00B95E29"/>
    <w:rsid w:val="00BA12AE"/>
    <w:rsid w:val="00BA1CC4"/>
    <w:rsid w:val="00BA33E7"/>
    <w:rsid w:val="00BA43A4"/>
    <w:rsid w:val="00BA47AA"/>
    <w:rsid w:val="00BA48C0"/>
    <w:rsid w:val="00BA4E83"/>
    <w:rsid w:val="00BA5BF7"/>
    <w:rsid w:val="00BB1B3F"/>
    <w:rsid w:val="00BB21E1"/>
    <w:rsid w:val="00BB355D"/>
    <w:rsid w:val="00BB7013"/>
    <w:rsid w:val="00BC0FFC"/>
    <w:rsid w:val="00BC5201"/>
    <w:rsid w:val="00BC5D73"/>
    <w:rsid w:val="00BC6742"/>
    <w:rsid w:val="00BC74D7"/>
    <w:rsid w:val="00BC78CE"/>
    <w:rsid w:val="00BD03F2"/>
    <w:rsid w:val="00BD0EA1"/>
    <w:rsid w:val="00BD11D6"/>
    <w:rsid w:val="00BD1BDB"/>
    <w:rsid w:val="00BD5A2E"/>
    <w:rsid w:val="00BD751A"/>
    <w:rsid w:val="00BD7D56"/>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24BA"/>
    <w:rsid w:val="00C030CD"/>
    <w:rsid w:val="00C0439B"/>
    <w:rsid w:val="00C04640"/>
    <w:rsid w:val="00C0504F"/>
    <w:rsid w:val="00C051B4"/>
    <w:rsid w:val="00C06329"/>
    <w:rsid w:val="00C0765F"/>
    <w:rsid w:val="00C07C56"/>
    <w:rsid w:val="00C137F2"/>
    <w:rsid w:val="00C1421A"/>
    <w:rsid w:val="00C15C04"/>
    <w:rsid w:val="00C16980"/>
    <w:rsid w:val="00C2393C"/>
    <w:rsid w:val="00C23D41"/>
    <w:rsid w:val="00C24346"/>
    <w:rsid w:val="00C24668"/>
    <w:rsid w:val="00C258AC"/>
    <w:rsid w:val="00C26EE1"/>
    <w:rsid w:val="00C2725A"/>
    <w:rsid w:val="00C27942"/>
    <w:rsid w:val="00C326FE"/>
    <w:rsid w:val="00C337B7"/>
    <w:rsid w:val="00C3515D"/>
    <w:rsid w:val="00C352E4"/>
    <w:rsid w:val="00C3670B"/>
    <w:rsid w:val="00C36B4C"/>
    <w:rsid w:val="00C36D88"/>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55EA0"/>
    <w:rsid w:val="00C6143B"/>
    <w:rsid w:val="00C637D6"/>
    <w:rsid w:val="00C64582"/>
    <w:rsid w:val="00C6657F"/>
    <w:rsid w:val="00C67013"/>
    <w:rsid w:val="00C67308"/>
    <w:rsid w:val="00C67560"/>
    <w:rsid w:val="00C720A2"/>
    <w:rsid w:val="00C7230E"/>
    <w:rsid w:val="00C72A5F"/>
    <w:rsid w:val="00C73869"/>
    <w:rsid w:val="00C73B5E"/>
    <w:rsid w:val="00C76C8E"/>
    <w:rsid w:val="00C83E43"/>
    <w:rsid w:val="00C8474B"/>
    <w:rsid w:val="00C8488C"/>
    <w:rsid w:val="00C853FC"/>
    <w:rsid w:val="00C86054"/>
    <w:rsid w:val="00C86D80"/>
    <w:rsid w:val="00C90170"/>
    <w:rsid w:val="00C91ACA"/>
    <w:rsid w:val="00C94926"/>
    <w:rsid w:val="00CA0D71"/>
    <w:rsid w:val="00CA1029"/>
    <w:rsid w:val="00CA262C"/>
    <w:rsid w:val="00CA4D64"/>
    <w:rsid w:val="00CA6017"/>
    <w:rsid w:val="00CB0677"/>
    <w:rsid w:val="00CB0EA6"/>
    <w:rsid w:val="00CB1696"/>
    <w:rsid w:val="00CB3AFA"/>
    <w:rsid w:val="00CB46D6"/>
    <w:rsid w:val="00CB680C"/>
    <w:rsid w:val="00CB7B28"/>
    <w:rsid w:val="00CC353A"/>
    <w:rsid w:val="00CC3889"/>
    <w:rsid w:val="00CC3D49"/>
    <w:rsid w:val="00CC4687"/>
    <w:rsid w:val="00CC4B50"/>
    <w:rsid w:val="00CC4C89"/>
    <w:rsid w:val="00CC52B1"/>
    <w:rsid w:val="00CC55ED"/>
    <w:rsid w:val="00CC5AE1"/>
    <w:rsid w:val="00CC74EF"/>
    <w:rsid w:val="00CD0B61"/>
    <w:rsid w:val="00CD166B"/>
    <w:rsid w:val="00CD214D"/>
    <w:rsid w:val="00CD4977"/>
    <w:rsid w:val="00CD4D29"/>
    <w:rsid w:val="00CD5427"/>
    <w:rsid w:val="00CD79BD"/>
    <w:rsid w:val="00CD7E96"/>
    <w:rsid w:val="00CE085C"/>
    <w:rsid w:val="00CE143E"/>
    <w:rsid w:val="00CE2547"/>
    <w:rsid w:val="00CE48BF"/>
    <w:rsid w:val="00CE5BA4"/>
    <w:rsid w:val="00CE72A3"/>
    <w:rsid w:val="00CE7C4A"/>
    <w:rsid w:val="00CF04BB"/>
    <w:rsid w:val="00CF0708"/>
    <w:rsid w:val="00CF12F5"/>
    <w:rsid w:val="00CF14DA"/>
    <w:rsid w:val="00CF1AAC"/>
    <w:rsid w:val="00CF1FA9"/>
    <w:rsid w:val="00CF27B5"/>
    <w:rsid w:val="00CF31B8"/>
    <w:rsid w:val="00CF3464"/>
    <w:rsid w:val="00CF3D52"/>
    <w:rsid w:val="00CF4653"/>
    <w:rsid w:val="00CF492A"/>
    <w:rsid w:val="00CF6248"/>
    <w:rsid w:val="00CF6EAD"/>
    <w:rsid w:val="00CF703D"/>
    <w:rsid w:val="00CF7B58"/>
    <w:rsid w:val="00D00474"/>
    <w:rsid w:val="00D008C0"/>
    <w:rsid w:val="00D011DA"/>
    <w:rsid w:val="00D06832"/>
    <w:rsid w:val="00D06931"/>
    <w:rsid w:val="00D07C3A"/>
    <w:rsid w:val="00D11006"/>
    <w:rsid w:val="00D12CAF"/>
    <w:rsid w:val="00D12E10"/>
    <w:rsid w:val="00D12FCA"/>
    <w:rsid w:val="00D13280"/>
    <w:rsid w:val="00D15DCE"/>
    <w:rsid w:val="00D2196F"/>
    <w:rsid w:val="00D2261A"/>
    <w:rsid w:val="00D23188"/>
    <w:rsid w:val="00D24F4E"/>
    <w:rsid w:val="00D25C62"/>
    <w:rsid w:val="00D2606C"/>
    <w:rsid w:val="00D260FE"/>
    <w:rsid w:val="00D31DC1"/>
    <w:rsid w:val="00D3230E"/>
    <w:rsid w:val="00D33827"/>
    <w:rsid w:val="00D33DB6"/>
    <w:rsid w:val="00D34383"/>
    <w:rsid w:val="00D35FD3"/>
    <w:rsid w:val="00D43B88"/>
    <w:rsid w:val="00D43D4D"/>
    <w:rsid w:val="00D46065"/>
    <w:rsid w:val="00D54FC5"/>
    <w:rsid w:val="00D551D8"/>
    <w:rsid w:val="00D57E7B"/>
    <w:rsid w:val="00D6031B"/>
    <w:rsid w:val="00D61415"/>
    <w:rsid w:val="00D6169A"/>
    <w:rsid w:val="00D616C1"/>
    <w:rsid w:val="00D6320F"/>
    <w:rsid w:val="00D65355"/>
    <w:rsid w:val="00D653A4"/>
    <w:rsid w:val="00D65F9B"/>
    <w:rsid w:val="00D73247"/>
    <w:rsid w:val="00D74671"/>
    <w:rsid w:val="00D747AE"/>
    <w:rsid w:val="00D76709"/>
    <w:rsid w:val="00D7690F"/>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D0E3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3DC6"/>
    <w:rsid w:val="00E03E6D"/>
    <w:rsid w:val="00E0438B"/>
    <w:rsid w:val="00E07B01"/>
    <w:rsid w:val="00E10370"/>
    <w:rsid w:val="00E11058"/>
    <w:rsid w:val="00E1164E"/>
    <w:rsid w:val="00E12721"/>
    <w:rsid w:val="00E12E28"/>
    <w:rsid w:val="00E140D0"/>
    <w:rsid w:val="00E14238"/>
    <w:rsid w:val="00E14B75"/>
    <w:rsid w:val="00E15D14"/>
    <w:rsid w:val="00E20F2B"/>
    <w:rsid w:val="00E2195D"/>
    <w:rsid w:val="00E227FF"/>
    <w:rsid w:val="00E23C8C"/>
    <w:rsid w:val="00E24CFC"/>
    <w:rsid w:val="00E26969"/>
    <w:rsid w:val="00E269BA"/>
    <w:rsid w:val="00E26E8D"/>
    <w:rsid w:val="00E303FF"/>
    <w:rsid w:val="00E335AA"/>
    <w:rsid w:val="00E33E4D"/>
    <w:rsid w:val="00E3427C"/>
    <w:rsid w:val="00E34833"/>
    <w:rsid w:val="00E3578B"/>
    <w:rsid w:val="00E40D53"/>
    <w:rsid w:val="00E41875"/>
    <w:rsid w:val="00E41D23"/>
    <w:rsid w:val="00E455E0"/>
    <w:rsid w:val="00E47843"/>
    <w:rsid w:val="00E53369"/>
    <w:rsid w:val="00E53ED9"/>
    <w:rsid w:val="00E575B1"/>
    <w:rsid w:val="00E578C5"/>
    <w:rsid w:val="00E57A7E"/>
    <w:rsid w:val="00E57EB6"/>
    <w:rsid w:val="00E60CAD"/>
    <w:rsid w:val="00E60FB2"/>
    <w:rsid w:val="00E6154E"/>
    <w:rsid w:val="00E66052"/>
    <w:rsid w:val="00E66DC8"/>
    <w:rsid w:val="00E67265"/>
    <w:rsid w:val="00E67745"/>
    <w:rsid w:val="00E70592"/>
    <w:rsid w:val="00E70BF4"/>
    <w:rsid w:val="00E716E0"/>
    <w:rsid w:val="00E718EB"/>
    <w:rsid w:val="00E71BED"/>
    <w:rsid w:val="00E71FE6"/>
    <w:rsid w:val="00E741D3"/>
    <w:rsid w:val="00E753DF"/>
    <w:rsid w:val="00E76785"/>
    <w:rsid w:val="00E77325"/>
    <w:rsid w:val="00E81B33"/>
    <w:rsid w:val="00E81D71"/>
    <w:rsid w:val="00E839EF"/>
    <w:rsid w:val="00E85C37"/>
    <w:rsid w:val="00E86DBB"/>
    <w:rsid w:val="00E874C8"/>
    <w:rsid w:val="00E902A9"/>
    <w:rsid w:val="00E90FE0"/>
    <w:rsid w:val="00E91E13"/>
    <w:rsid w:val="00E91F83"/>
    <w:rsid w:val="00E92A1C"/>
    <w:rsid w:val="00E92C60"/>
    <w:rsid w:val="00E92E37"/>
    <w:rsid w:val="00E940DA"/>
    <w:rsid w:val="00E942E1"/>
    <w:rsid w:val="00E94513"/>
    <w:rsid w:val="00E966A1"/>
    <w:rsid w:val="00E976C4"/>
    <w:rsid w:val="00EA3BA2"/>
    <w:rsid w:val="00EA48B8"/>
    <w:rsid w:val="00EA66B5"/>
    <w:rsid w:val="00EA6EC8"/>
    <w:rsid w:val="00EB01B6"/>
    <w:rsid w:val="00EB16C5"/>
    <w:rsid w:val="00EB1F35"/>
    <w:rsid w:val="00EB26BC"/>
    <w:rsid w:val="00EB39C5"/>
    <w:rsid w:val="00EB45C3"/>
    <w:rsid w:val="00EB47D5"/>
    <w:rsid w:val="00EB518F"/>
    <w:rsid w:val="00EB6C44"/>
    <w:rsid w:val="00EB71D6"/>
    <w:rsid w:val="00EB7971"/>
    <w:rsid w:val="00EC07CF"/>
    <w:rsid w:val="00EC0C29"/>
    <w:rsid w:val="00EC0CB6"/>
    <w:rsid w:val="00EC0FB5"/>
    <w:rsid w:val="00EC29FA"/>
    <w:rsid w:val="00EC2FAA"/>
    <w:rsid w:val="00EC3647"/>
    <w:rsid w:val="00EC36BA"/>
    <w:rsid w:val="00EC3ACA"/>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D7D45"/>
    <w:rsid w:val="00EE172E"/>
    <w:rsid w:val="00EE2DE2"/>
    <w:rsid w:val="00EE3A04"/>
    <w:rsid w:val="00EE3ECB"/>
    <w:rsid w:val="00EE4ED5"/>
    <w:rsid w:val="00EE564B"/>
    <w:rsid w:val="00EE57F5"/>
    <w:rsid w:val="00EE79D6"/>
    <w:rsid w:val="00EF0694"/>
    <w:rsid w:val="00EF0D03"/>
    <w:rsid w:val="00EF0E84"/>
    <w:rsid w:val="00EF18D1"/>
    <w:rsid w:val="00EF1FF5"/>
    <w:rsid w:val="00EF5154"/>
    <w:rsid w:val="00EF5351"/>
    <w:rsid w:val="00EF6FDB"/>
    <w:rsid w:val="00EF7338"/>
    <w:rsid w:val="00EF7492"/>
    <w:rsid w:val="00F0146F"/>
    <w:rsid w:val="00F0388C"/>
    <w:rsid w:val="00F03D03"/>
    <w:rsid w:val="00F041C4"/>
    <w:rsid w:val="00F04FF1"/>
    <w:rsid w:val="00F06646"/>
    <w:rsid w:val="00F067E4"/>
    <w:rsid w:val="00F0691A"/>
    <w:rsid w:val="00F075C0"/>
    <w:rsid w:val="00F07FF9"/>
    <w:rsid w:val="00F11332"/>
    <w:rsid w:val="00F12271"/>
    <w:rsid w:val="00F12A5A"/>
    <w:rsid w:val="00F12D63"/>
    <w:rsid w:val="00F13D26"/>
    <w:rsid w:val="00F15242"/>
    <w:rsid w:val="00F1678E"/>
    <w:rsid w:val="00F176DE"/>
    <w:rsid w:val="00F203DB"/>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4A1"/>
    <w:rsid w:val="00F37D10"/>
    <w:rsid w:val="00F40389"/>
    <w:rsid w:val="00F41B8B"/>
    <w:rsid w:val="00F42256"/>
    <w:rsid w:val="00F430BE"/>
    <w:rsid w:val="00F436AA"/>
    <w:rsid w:val="00F43FF6"/>
    <w:rsid w:val="00F44516"/>
    <w:rsid w:val="00F47E7C"/>
    <w:rsid w:val="00F50D17"/>
    <w:rsid w:val="00F51AD2"/>
    <w:rsid w:val="00F54317"/>
    <w:rsid w:val="00F55168"/>
    <w:rsid w:val="00F56DCC"/>
    <w:rsid w:val="00F57097"/>
    <w:rsid w:val="00F578E2"/>
    <w:rsid w:val="00F57BAD"/>
    <w:rsid w:val="00F60053"/>
    <w:rsid w:val="00F61CAD"/>
    <w:rsid w:val="00F6265B"/>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16EF"/>
    <w:rsid w:val="00FA19E4"/>
    <w:rsid w:val="00FA3C61"/>
    <w:rsid w:val="00FA4865"/>
    <w:rsid w:val="00FA5B3E"/>
    <w:rsid w:val="00FB0198"/>
    <w:rsid w:val="00FB0A47"/>
    <w:rsid w:val="00FB0C84"/>
    <w:rsid w:val="00FB1997"/>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68B"/>
    <w:rsid w:val="00FD1AAE"/>
    <w:rsid w:val="00FD25E2"/>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 w:val="01064C9A"/>
    <w:rsid w:val="12B25538"/>
    <w:rsid w:val="185F4F64"/>
    <w:rsid w:val="18A701A3"/>
    <w:rsid w:val="25C20779"/>
    <w:rsid w:val="335C6818"/>
    <w:rsid w:val="426F2042"/>
    <w:rsid w:val="482171BD"/>
    <w:rsid w:val="48B802E6"/>
    <w:rsid w:val="6E4E2A84"/>
    <w:rsid w:val="706D7C51"/>
    <w:rsid w:val="73106981"/>
    <w:rsid w:val="7ABE2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autoRedefine/>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autoRedefine/>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autoRedefine/>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autoRedefine/>
    <w:uiPriority w:val="99"/>
    <w:semiHidden/>
    <w:unhideWhenUsed/>
    <w:qFormat/>
    <w:pPr>
      <w:jc w:val="left"/>
    </w:pPr>
  </w:style>
  <w:style w:type="paragraph" w:styleId="a5">
    <w:name w:val="Body Text"/>
    <w:basedOn w:val="a0"/>
    <w:link w:val="Char0"/>
    <w:autoRedefine/>
    <w:uiPriority w:val="99"/>
    <w:semiHidden/>
    <w:unhideWhenUsed/>
    <w:qFormat/>
    <w:pPr>
      <w:spacing w:after="120"/>
    </w:pPr>
  </w:style>
  <w:style w:type="paragraph" w:styleId="a6">
    <w:name w:val="Body Text Indent"/>
    <w:basedOn w:val="a0"/>
    <w:link w:val="Char1"/>
    <w:autoRedefine/>
    <w:qFormat/>
    <w:pPr>
      <w:tabs>
        <w:tab w:val="left" w:pos="480"/>
      </w:tabs>
      <w:spacing w:line="560" w:lineRule="exact"/>
      <w:ind w:firstLine="480"/>
      <w:jc w:val="left"/>
    </w:pPr>
    <w:rPr>
      <w:rFonts w:ascii="宋体" w:hAnsi="宋体"/>
      <w:sz w:val="24"/>
    </w:rPr>
  </w:style>
  <w:style w:type="paragraph" w:styleId="3">
    <w:name w:val="List Number 3"/>
    <w:basedOn w:val="a0"/>
    <w:autoRedefine/>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autoRedefine/>
    <w:qFormat/>
    <w:rPr>
      <w:rFonts w:ascii="宋体" w:hAnsi="Courier New"/>
      <w:lang w:val="zh-CN"/>
    </w:rPr>
  </w:style>
  <w:style w:type="paragraph" w:styleId="4">
    <w:name w:val="List Number 4"/>
    <w:basedOn w:val="a0"/>
    <w:autoRedefine/>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autoRedefine/>
    <w:qFormat/>
    <w:pPr>
      <w:adjustRightInd w:val="0"/>
      <w:spacing w:line="360" w:lineRule="atLeast"/>
      <w:textAlignment w:val="baseline"/>
    </w:pPr>
    <w:rPr>
      <w:sz w:val="32"/>
    </w:rPr>
  </w:style>
  <w:style w:type="paragraph" w:styleId="20">
    <w:name w:val="Body Text Indent 2"/>
    <w:basedOn w:val="a0"/>
    <w:link w:val="2Char"/>
    <w:autoRedefine/>
    <w:uiPriority w:val="99"/>
    <w:semiHidden/>
    <w:unhideWhenUsed/>
    <w:qFormat/>
    <w:pPr>
      <w:spacing w:after="120" w:line="480" w:lineRule="auto"/>
      <w:ind w:leftChars="200" w:left="420"/>
    </w:pPr>
  </w:style>
  <w:style w:type="paragraph" w:styleId="a9">
    <w:name w:val="Balloon Text"/>
    <w:basedOn w:val="a0"/>
    <w:link w:val="Char3"/>
    <w:autoRedefine/>
    <w:uiPriority w:val="99"/>
    <w:semiHidden/>
    <w:unhideWhenUsed/>
    <w:qFormat/>
    <w:rPr>
      <w:sz w:val="18"/>
      <w:szCs w:val="18"/>
    </w:rPr>
  </w:style>
  <w:style w:type="paragraph" w:styleId="aa">
    <w:name w:val="footer"/>
    <w:basedOn w:val="a0"/>
    <w:link w:val="Char4"/>
    <w:autoRedefine/>
    <w:uiPriority w:val="99"/>
    <w:unhideWhenUsed/>
    <w:qFormat/>
    <w:pPr>
      <w:tabs>
        <w:tab w:val="center" w:pos="4153"/>
        <w:tab w:val="right" w:pos="8306"/>
      </w:tabs>
      <w:snapToGrid w:val="0"/>
      <w:jc w:val="left"/>
    </w:pPr>
    <w:rPr>
      <w:sz w:val="18"/>
      <w:szCs w:val="18"/>
    </w:rPr>
  </w:style>
  <w:style w:type="paragraph" w:styleId="ab">
    <w:name w:val="header"/>
    <w:basedOn w:val="a0"/>
    <w:link w:val="Char5"/>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autoRedefine/>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autoRedefine/>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autoRedefine/>
    <w:uiPriority w:val="99"/>
    <w:semiHidden/>
    <w:unhideWhenUsed/>
    <w:qFormat/>
    <w:pPr>
      <w:spacing w:after="120"/>
      <w:ind w:leftChars="200" w:left="420"/>
    </w:pPr>
    <w:rPr>
      <w:sz w:val="16"/>
      <w:szCs w:val="16"/>
    </w:rPr>
  </w:style>
  <w:style w:type="paragraph" w:styleId="21">
    <w:name w:val="Body Text 2"/>
    <w:basedOn w:val="a0"/>
    <w:link w:val="2Char0"/>
    <w:autoRedefine/>
    <w:uiPriority w:val="99"/>
    <w:semiHidden/>
    <w:unhideWhenUsed/>
    <w:qFormat/>
    <w:pPr>
      <w:spacing w:after="120" w:line="480" w:lineRule="auto"/>
    </w:pPr>
  </w:style>
  <w:style w:type="paragraph" w:styleId="ad">
    <w:name w:val="annotation subject"/>
    <w:basedOn w:val="a4"/>
    <w:next w:val="a4"/>
    <w:link w:val="Char7"/>
    <w:autoRedefine/>
    <w:uiPriority w:val="99"/>
    <w:semiHidden/>
    <w:unhideWhenUsed/>
    <w:qFormat/>
    <w:rPr>
      <w:b/>
      <w:bCs/>
    </w:rPr>
  </w:style>
  <w:style w:type="table" w:styleId="ae">
    <w:name w:val="Table Grid"/>
    <w:basedOn w:val="a2"/>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1"/>
    <w:autoRedefine/>
    <w:uiPriority w:val="99"/>
    <w:unhideWhenUsed/>
    <w:qFormat/>
    <w:rPr>
      <w:color w:val="0000FF" w:themeColor="hyperlink"/>
      <w:u w:val="single"/>
    </w:rPr>
  </w:style>
  <w:style w:type="character" w:styleId="af0">
    <w:name w:val="annotation reference"/>
    <w:basedOn w:val="a1"/>
    <w:autoRedefine/>
    <w:uiPriority w:val="99"/>
    <w:semiHidden/>
    <w:unhideWhenUsed/>
    <w:qFormat/>
    <w:rPr>
      <w:sz w:val="21"/>
      <w:szCs w:val="21"/>
    </w:rPr>
  </w:style>
  <w:style w:type="character" w:customStyle="1" w:styleId="Char1">
    <w:name w:val="正文文本缩进 Char"/>
    <w:basedOn w:val="a1"/>
    <w:link w:val="a6"/>
    <w:autoRedefine/>
    <w:qFormat/>
    <w:rPr>
      <w:rFonts w:ascii="宋体" w:eastAsia="宋体" w:hAnsi="宋体" w:cs="Times New Roman"/>
      <w:sz w:val="24"/>
      <w:szCs w:val="20"/>
    </w:rPr>
  </w:style>
  <w:style w:type="paragraph" w:customStyle="1" w:styleId="Default">
    <w:name w:val="Default"/>
    <w:link w:val="DefaultChar"/>
    <w:autoRedefine/>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autoRedefine/>
    <w:qFormat/>
    <w:rPr>
      <w:rFonts w:ascii="Cambria" w:eastAsia="宋体" w:hAnsi="Cambria" w:cs="Times New Roman"/>
      <w:b/>
      <w:bCs/>
      <w:kern w:val="28"/>
      <w:sz w:val="32"/>
      <w:szCs w:val="32"/>
      <w:lang w:val="zh-CN" w:eastAsia="zh-CN"/>
    </w:rPr>
  </w:style>
  <w:style w:type="character" w:customStyle="1" w:styleId="Char5">
    <w:name w:val="页眉 Char"/>
    <w:basedOn w:val="a1"/>
    <w:link w:val="ab"/>
    <w:autoRedefine/>
    <w:uiPriority w:val="99"/>
    <w:qFormat/>
    <w:rPr>
      <w:rFonts w:ascii="Times New Roman" w:eastAsia="宋体" w:hAnsi="Times New Roman" w:cs="Times New Roman"/>
      <w:sz w:val="18"/>
      <w:szCs w:val="18"/>
    </w:rPr>
  </w:style>
  <w:style w:type="character" w:customStyle="1" w:styleId="Char4">
    <w:name w:val="页脚 Char"/>
    <w:basedOn w:val="a1"/>
    <w:link w:val="aa"/>
    <w:autoRedefine/>
    <w:uiPriority w:val="99"/>
    <w:qFormat/>
    <w:rPr>
      <w:rFonts w:ascii="Times New Roman" w:eastAsia="宋体" w:hAnsi="Times New Roman" w:cs="Times New Roman"/>
      <w:sz w:val="18"/>
      <w:szCs w:val="18"/>
    </w:rPr>
  </w:style>
  <w:style w:type="character" w:customStyle="1" w:styleId="Char2">
    <w:name w:val="日期 Char"/>
    <w:basedOn w:val="a1"/>
    <w:link w:val="a8"/>
    <w:autoRedefine/>
    <w:qFormat/>
    <w:rPr>
      <w:rFonts w:ascii="Times New Roman" w:eastAsia="宋体" w:hAnsi="Times New Roman" w:cs="Times New Roman"/>
      <w:sz w:val="32"/>
      <w:szCs w:val="20"/>
    </w:rPr>
  </w:style>
  <w:style w:type="paragraph" w:styleId="af1">
    <w:name w:val="List Paragraph"/>
    <w:basedOn w:val="a0"/>
    <w:link w:val="Char8"/>
    <w:autoRedefine/>
    <w:uiPriority w:val="34"/>
    <w:qFormat/>
    <w:pPr>
      <w:ind w:firstLineChars="200" w:firstLine="420"/>
    </w:pPr>
  </w:style>
  <w:style w:type="character" w:customStyle="1" w:styleId="2Char">
    <w:name w:val="正文文本缩进 2 Char"/>
    <w:basedOn w:val="a1"/>
    <w:link w:val="20"/>
    <w:autoRedefine/>
    <w:uiPriority w:val="99"/>
    <w:semiHidden/>
    <w:qFormat/>
    <w:rPr>
      <w:rFonts w:ascii="Times New Roman" w:eastAsia="宋体" w:hAnsi="Times New Roman" w:cs="Times New Roman"/>
      <w:szCs w:val="20"/>
    </w:rPr>
  </w:style>
  <w:style w:type="character" w:customStyle="1" w:styleId="3Char">
    <w:name w:val="标题 3 Char"/>
    <w:basedOn w:val="a1"/>
    <w:link w:val="30"/>
    <w:autoRedefine/>
    <w:qFormat/>
    <w:rPr>
      <w:rFonts w:ascii="Times New Roman" w:eastAsia="宋体" w:hAnsi="Times New Roman" w:cs="Times New Roman"/>
      <w:b/>
      <w:bCs/>
      <w:sz w:val="32"/>
      <w:szCs w:val="32"/>
    </w:rPr>
  </w:style>
  <w:style w:type="character" w:customStyle="1" w:styleId="2Char0">
    <w:name w:val="正文文本 2 Char"/>
    <w:basedOn w:val="a1"/>
    <w:link w:val="21"/>
    <w:autoRedefine/>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autoRedefine/>
    <w:uiPriority w:val="99"/>
    <w:semiHidden/>
    <w:qFormat/>
    <w:rPr>
      <w:rFonts w:ascii="宋体" w:eastAsia="宋体" w:hAnsi="Courier New" w:cs="Courier New"/>
      <w:szCs w:val="21"/>
    </w:rPr>
  </w:style>
  <w:style w:type="character" w:customStyle="1" w:styleId="Char10">
    <w:name w:val="纯文本 Char1"/>
    <w:link w:val="a7"/>
    <w:autoRedefine/>
    <w:qFormat/>
    <w:locked/>
    <w:rPr>
      <w:rFonts w:ascii="宋体" w:eastAsia="宋体" w:hAnsi="Courier New" w:cs="Times New Roman"/>
      <w:szCs w:val="20"/>
      <w:lang w:val="zh-CN" w:eastAsia="zh-CN"/>
    </w:rPr>
  </w:style>
  <w:style w:type="character" w:customStyle="1" w:styleId="3Char0">
    <w:name w:val="正文文本缩进 3 Char"/>
    <w:basedOn w:val="a1"/>
    <w:link w:val="31"/>
    <w:autoRedefine/>
    <w:uiPriority w:val="99"/>
    <w:semiHidden/>
    <w:qFormat/>
    <w:rPr>
      <w:rFonts w:ascii="Times New Roman" w:eastAsia="宋体" w:hAnsi="Times New Roman" w:cs="Times New Roman"/>
      <w:sz w:val="16"/>
      <w:szCs w:val="16"/>
    </w:rPr>
  </w:style>
  <w:style w:type="paragraph" w:customStyle="1" w:styleId="13">
    <w:name w:val="正文_13"/>
    <w:autoRedefine/>
    <w:qFormat/>
    <w:pPr>
      <w:widowControl w:val="0"/>
      <w:jc w:val="both"/>
    </w:pPr>
    <w:rPr>
      <w:rFonts w:ascii="Times New Roman" w:eastAsia="宋体" w:hAnsi="Times New Roman" w:cs="Times New Roman"/>
      <w:kern w:val="2"/>
      <w:sz w:val="21"/>
      <w:szCs w:val="24"/>
    </w:rPr>
  </w:style>
  <w:style w:type="paragraph" w:customStyle="1" w:styleId="6">
    <w:name w:val="正文_6"/>
    <w:autoRedefine/>
    <w:qFormat/>
    <w:pPr>
      <w:widowControl w:val="0"/>
      <w:jc w:val="both"/>
    </w:pPr>
    <w:rPr>
      <w:rFonts w:ascii="Times New Roman" w:eastAsia="宋体" w:hAnsi="Times New Roman" w:cs="Times New Roman"/>
      <w:kern w:val="2"/>
      <w:sz w:val="21"/>
      <w:szCs w:val="24"/>
    </w:rPr>
  </w:style>
  <w:style w:type="paragraph" w:customStyle="1" w:styleId="7">
    <w:name w:val="正文_7"/>
    <w:autoRedefine/>
    <w:qFormat/>
    <w:pPr>
      <w:widowControl w:val="0"/>
      <w:jc w:val="both"/>
    </w:pPr>
    <w:rPr>
      <w:rFonts w:ascii="Times New Roman" w:eastAsia="宋体" w:hAnsi="Times New Roman" w:cs="Times New Roman"/>
      <w:kern w:val="2"/>
      <w:sz w:val="21"/>
      <w:szCs w:val="24"/>
    </w:rPr>
  </w:style>
  <w:style w:type="paragraph" w:customStyle="1" w:styleId="11">
    <w:name w:val="正文_11"/>
    <w:autoRedefine/>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autoRedefine/>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
    <w:name w:val="批注文字 Char"/>
    <w:basedOn w:val="a1"/>
    <w:link w:val="a4"/>
    <w:autoRedefine/>
    <w:uiPriority w:val="99"/>
    <w:semiHidden/>
    <w:qFormat/>
    <w:rPr>
      <w:rFonts w:ascii="Times New Roman" w:eastAsia="宋体" w:hAnsi="Times New Roman" w:cs="Times New Roman"/>
      <w:szCs w:val="20"/>
    </w:rPr>
  </w:style>
  <w:style w:type="character" w:customStyle="1" w:styleId="Char7">
    <w:name w:val="批注主题 Char"/>
    <w:basedOn w:val="Char"/>
    <w:link w:val="ad"/>
    <w:autoRedefine/>
    <w:uiPriority w:val="99"/>
    <w:semiHidden/>
    <w:qFormat/>
    <w:rPr>
      <w:rFonts w:ascii="Times New Roman" w:eastAsia="宋体" w:hAnsi="Times New Roman" w:cs="Times New Roman"/>
      <w:b/>
      <w:bCs/>
      <w:szCs w:val="20"/>
    </w:rPr>
  </w:style>
  <w:style w:type="character" w:customStyle="1" w:styleId="Char3">
    <w:name w:val="批注框文本 Char"/>
    <w:basedOn w:val="a1"/>
    <w:link w:val="a9"/>
    <w:autoRedefine/>
    <w:uiPriority w:val="99"/>
    <w:semiHidden/>
    <w:qFormat/>
    <w:rPr>
      <w:rFonts w:ascii="Times New Roman" w:eastAsia="宋体" w:hAnsi="Times New Roman" w:cs="Times New Roman"/>
      <w:sz w:val="18"/>
      <w:szCs w:val="18"/>
    </w:rPr>
  </w:style>
  <w:style w:type="character" w:customStyle="1" w:styleId="DefaultChar">
    <w:name w:val="Default Char"/>
    <w:link w:val="Default"/>
    <w:autoRedefine/>
    <w:qFormat/>
    <w:locked/>
    <w:rPr>
      <w:rFonts w:ascii="......." w:eastAsia="......." w:hAnsi="Calibri" w:cs="......."/>
      <w:color w:val="000000"/>
      <w:kern w:val="0"/>
      <w:sz w:val="24"/>
      <w:szCs w:val="24"/>
    </w:rPr>
  </w:style>
  <w:style w:type="character" w:customStyle="1" w:styleId="Char8">
    <w:name w:val="列出段落 Char"/>
    <w:link w:val="af1"/>
    <w:autoRedefine/>
    <w:uiPriority w:val="34"/>
    <w:qFormat/>
    <w:rPr>
      <w:rFonts w:ascii="Times New Roman" w:eastAsia="宋体" w:hAnsi="Times New Roman" w:cs="Times New Roman"/>
      <w:szCs w:val="20"/>
    </w:rPr>
  </w:style>
  <w:style w:type="character" w:customStyle="1" w:styleId="Char0">
    <w:name w:val="正文文本 Char"/>
    <w:basedOn w:val="a1"/>
    <w:link w:val="a5"/>
    <w:autoRedefine/>
    <w:uiPriority w:val="99"/>
    <w:semiHidden/>
    <w:qFormat/>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autoRedefine/>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autoRedefine/>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autoRedefine/>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autoRedefine/>
    <w:uiPriority w:val="99"/>
    <w:semiHidden/>
    <w:unhideWhenUsed/>
    <w:qFormat/>
    <w:pPr>
      <w:jc w:val="left"/>
    </w:pPr>
  </w:style>
  <w:style w:type="paragraph" w:styleId="a5">
    <w:name w:val="Body Text"/>
    <w:basedOn w:val="a0"/>
    <w:link w:val="Char0"/>
    <w:autoRedefine/>
    <w:uiPriority w:val="99"/>
    <w:semiHidden/>
    <w:unhideWhenUsed/>
    <w:qFormat/>
    <w:pPr>
      <w:spacing w:after="120"/>
    </w:pPr>
  </w:style>
  <w:style w:type="paragraph" w:styleId="a6">
    <w:name w:val="Body Text Indent"/>
    <w:basedOn w:val="a0"/>
    <w:link w:val="Char1"/>
    <w:autoRedefine/>
    <w:qFormat/>
    <w:pPr>
      <w:tabs>
        <w:tab w:val="left" w:pos="480"/>
      </w:tabs>
      <w:spacing w:line="560" w:lineRule="exact"/>
      <w:ind w:firstLine="480"/>
      <w:jc w:val="left"/>
    </w:pPr>
    <w:rPr>
      <w:rFonts w:ascii="宋体" w:hAnsi="宋体"/>
      <w:sz w:val="24"/>
    </w:rPr>
  </w:style>
  <w:style w:type="paragraph" w:styleId="3">
    <w:name w:val="List Number 3"/>
    <w:basedOn w:val="a0"/>
    <w:autoRedefine/>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autoRedefine/>
    <w:qFormat/>
    <w:rPr>
      <w:rFonts w:ascii="宋体" w:hAnsi="Courier New"/>
      <w:lang w:val="zh-CN"/>
    </w:rPr>
  </w:style>
  <w:style w:type="paragraph" w:styleId="4">
    <w:name w:val="List Number 4"/>
    <w:basedOn w:val="a0"/>
    <w:autoRedefine/>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autoRedefine/>
    <w:qFormat/>
    <w:pPr>
      <w:adjustRightInd w:val="0"/>
      <w:spacing w:line="360" w:lineRule="atLeast"/>
      <w:textAlignment w:val="baseline"/>
    </w:pPr>
    <w:rPr>
      <w:sz w:val="32"/>
    </w:rPr>
  </w:style>
  <w:style w:type="paragraph" w:styleId="20">
    <w:name w:val="Body Text Indent 2"/>
    <w:basedOn w:val="a0"/>
    <w:link w:val="2Char"/>
    <w:autoRedefine/>
    <w:uiPriority w:val="99"/>
    <w:semiHidden/>
    <w:unhideWhenUsed/>
    <w:qFormat/>
    <w:pPr>
      <w:spacing w:after="120" w:line="480" w:lineRule="auto"/>
      <w:ind w:leftChars="200" w:left="420"/>
    </w:pPr>
  </w:style>
  <w:style w:type="paragraph" w:styleId="a9">
    <w:name w:val="Balloon Text"/>
    <w:basedOn w:val="a0"/>
    <w:link w:val="Char3"/>
    <w:autoRedefine/>
    <w:uiPriority w:val="99"/>
    <w:semiHidden/>
    <w:unhideWhenUsed/>
    <w:qFormat/>
    <w:rPr>
      <w:sz w:val="18"/>
      <w:szCs w:val="18"/>
    </w:rPr>
  </w:style>
  <w:style w:type="paragraph" w:styleId="aa">
    <w:name w:val="footer"/>
    <w:basedOn w:val="a0"/>
    <w:link w:val="Char4"/>
    <w:autoRedefine/>
    <w:uiPriority w:val="99"/>
    <w:unhideWhenUsed/>
    <w:qFormat/>
    <w:pPr>
      <w:tabs>
        <w:tab w:val="center" w:pos="4153"/>
        <w:tab w:val="right" w:pos="8306"/>
      </w:tabs>
      <w:snapToGrid w:val="0"/>
      <w:jc w:val="left"/>
    </w:pPr>
    <w:rPr>
      <w:sz w:val="18"/>
      <w:szCs w:val="18"/>
    </w:rPr>
  </w:style>
  <w:style w:type="paragraph" w:styleId="ab">
    <w:name w:val="header"/>
    <w:basedOn w:val="a0"/>
    <w:link w:val="Char5"/>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autoRedefine/>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autoRedefine/>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autoRedefine/>
    <w:uiPriority w:val="99"/>
    <w:semiHidden/>
    <w:unhideWhenUsed/>
    <w:qFormat/>
    <w:pPr>
      <w:spacing w:after="120"/>
      <w:ind w:leftChars="200" w:left="420"/>
    </w:pPr>
    <w:rPr>
      <w:sz w:val="16"/>
      <w:szCs w:val="16"/>
    </w:rPr>
  </w:style>
  <w:style w:type="paragraph" w:styleId="21">
    <w:name w:val="Body Text 2"/>
    <w:basedOn w:val="a0"/>
    <w:link w:val="2Char0"/>
    <w:autoRedefine/>
    <w:uiPriority w:val="99"/>
    <w:semiHidden/>
    <w:unhideWhenUsed/>
    <w:qFormat/>
    <w:pPr>
      <w:spacing w:after="120" w:line="480" w:lineRule="auto"/>
    </w:pPr>
  </w:style>
  <w:style w:type="paragraph" w:styleId="ad">
    <w:name w:val="annotation subject"/>
    <w:basedOn w:val="a4"/>
    <w:next w:val="a4"/>
    <w:link w:val="Char7"/>
    <w:autoRedefine/>
    <w:uiPriority w:val="99"/>
    <w:semiHidden/>
    <w:unhideWhenUsed/>
    <w:qFormat/>
    <w:rPr>
      <w:b/>
      <w:bCs/>
    </w:rPr>
  </w:style>
  <w:style w:type="table" w:styleId="ae">
    <w:name w:val="Table Grid"/>
    <w:basedOn w:val="a2"/>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1"/>
    <w:autoRedefine/>
    <w:uiPriority w:val="99"/>
    <w:unhideWhenUsed/>
    <w:qFormat/>
    <w:rPr>
      <w:color w:val="0000FF" w:themeColor="hyperlink"/>
      <w:u w:val="single"/>
    </w:rPr>
  </w:style>
  <w:style w:type="character" w:styleId="af0">
    <w:name w:val="annotation reference"/>
    <w:basedOn w:val="a1"/>
    <w:autoRedefine/>
    <w:uiPriority w:val="99"/>
    <w:semiHidden/>
    <w:unhideWhenUsed/>
    <w:qFormat/>
    <w:rPr>
      <w:sz w:val="21"/>
      <w:szCs w:val="21"/>
    </w:rPr>
  </w:style>
  <w:style w:type="character" w:customStyle="1" w:styleId="Char1">
    <w:name w:val="正文文本缩进 Char"/>
    <w:basedOn w:val="a1"/>
    <w:link w:val="a6"/>
    <w:autoRedefine/>
    <w:qFormat/>
    <w:rPr>
      <w:rFonts w:ascii="宋体" w:eastAsia="宋体" w:hAnsi="宋体" w:cs="Times New Roman"/>
      <w:sz w:val="24"/>
      <w:szCs w:val="20"/>
    </w:rPr>
  </w:style>
  <w:style w:type="paragraph" w:customStyle="1" w:styleId="Default">
    <w:name w:val="Default"/>
    <w:link w:val="DefaultChar"/>
    <w:autoRedefine/>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autoRedefine/>
    <w:qFormat/>
    <w:rPr>
      <w:rFonts w:ascii="Cambria" w:eastAsia="宋体" w:hAnsi="Cambria" w:cs="Times New Roman"/>
      <w:b/>
      <w:bCs/>
      <w:kern w:val="28"/>
      <w:sz w:val="32"/>
      <w:szCs w:val="32"/>
      <w:lang w:val="zh-CN" w:eastAsia="zh-CN"/>
    </w:rPr>
  </w:style>
  <w:style w:type="character" w:customStyle="1" w:styleId="Char5">
    <w:name w:val="页眉 Char"/>
    <w:basedOn w:val="a1"/>
    <w:link w:val="ab"/>
    <w:autoRedefine/>
    <w:uiPriority w:val="99"/>
    <w:qFormat/>
    <w:rPr>
      <w:rFonts w:ascii="Times New Roman" w:eastAsia="宋体" w:hAnsi="Times New Roman" w:cs="Times New Roman"/>
      <w:sz w:val="18"/>
      <w:szCs w:val="18"/>
    </w:rPr>
  </w:style>
  <w:style w:type="character" w:customStyle="1" w:styleId="Char4">
    <w:name w:val="页脚 Char"/>
    <w:basedOn w:val="a1"/>
    <w:link w:val="aa"/>
    <w:autoRedefine/>
    <w:uiPriority w:val="99"/>
    <w:qFormat/>
    <w:rPr>
      <w:rFonts w:ascii="Times New Roman" w:eastAsia="宋体" w:hAnsi="Times New Roman" w:cs="Times New Roman"/>
      <w:sz w:val="18"/>
      <w:szCs w:val="18"/>
    </w:rPr>
  </w:style>
  <w:style w:type="character" w:customStyle="1" w:styleId="Char2">
    <w:name w:val="日期 Char"/>
    <w:basedOn w:val="a1"/>
    <w:link w:val="a8"/>
    <w:autoRedefine/>
    <w:qFormat/>
    <w:rPr>
      <w:rFonts w:ascii="Times New Roman" w:eastAsia="宋体" w:hAnsi="Times New Roman" w:cs="Times New Roman"/>
      <w:sz w:val="32"/>
      <w:szCs w:val="20"/>
    </w:rPr>
  </w:style>
  <w:style w:type="paragraph" w:styleId="af1">
    <w:name w:val="List Paragraph"/>
    <w:basedOn w:val="a0"/>
    <w:link w:val="Char8"/>
    <w:autoRedefine/>
    <w:uiPriority w:val="34"/>
    <w:qFormat/>
    <w:pPr>
      <w:ind w:firstLineChars="200" w:firstLine="420"/>
    </w:pPr>
  </w:style>
  <w:style w:type="character" w:customStyle="1" w:styleId="2Char">
    <w:name w:val="正文文本缩进 2 Char"/>
    <w:basedOn w:val="a1"/>
    <w:link w:val="20"/>
    <w:autoRedefine/>
    <w:uiPriority w:val="99"/>
    <w:semiHidden/>
    <w:qFormat/>
    <w:rPr>
      <w:rFonts w:ascii="Times New Roman" w:eastAsia="宋体" w:hAnsi="Times New Roman" w:cs="Times New Roman"/>
      <w:szCs w:val="20"/>
    </w:rPr>
  </w:style>
  <w:style w:type="character" w:customStyle="1" w:styleId="3Char">
    <w:name w:val="标题 3 Char"/>
    <w:basedOn w:val="a1"/>
    <w:link w:val="30"/>
    <w:autoRedefine/>
    <w:qFormat/>
    <w:rPr>
      <w:rFonts w:ascii="Times New Roman" w:eastAsia="宋体" w:hAnsi="Times New Roman" w:cs="Times New Roman"/>
      <w:b/>
      <w:bCs/>
      <w:sz w:val="32"/>
      <w:szCs w:val="32"/>
    </w:rPr>
  </w:style>
  <w:style w:type="character" w:customStyle="1" w:styleId="2Char0">
    <w:name w:val="正文文本 2 Char"/>
    <w:basedOn w:val="a1"/>
    <w:link w:val="21"/>
    <w:autoRedefine/>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autoRedefine/>
    <w:uiPriority w:val="99"/>
    <w:semiHidden/>
    <w:qFormat/>
    <w:rPr>
      <w:rFonts w:ascii="宋体" w:eastAsia="宋体" w:hAnsi="Courier New" w:cs="Courier New"/>
      <w:szCs w:val="21"/>
    </w:rPr>
  </w:style>
  <w:style w:type="character" w:customStyle="1" w:styleId="Char10">
    <w:name w:val="纯文本 Char1"/>
    <w:link w:val="a7"/>
    <w:autoRedefine/>
    <w:qFormat/>
    <w:locked/>
    <w:rPr>
      <w:rFonts w:ascii="宋体" w:eastAsia="宋体" w:hAnsi="Courier New" w:cs="Times New Roman"/>
      <w:szCs w:val="20"/>
      <w:lang w:val="zh-CN" w:eastAsia="zh-CN"/>
    </w:rPr>
  </w:style>
  <w:style w:type="character" w:customStyle="1" w:styleId="3Char0">
    <w:name w:val="正文文本缩进 3 Char"/>
    <w:basedOn w:val="a1"/>
    <w:link w:val="31"/>
    <w:autoRedefine/>
    <w:uiPriority w:val="99"/>
    <w:semiHidden/>
    <w:qFormat/>
    <w:rPr>
      <w:rFonts w:ascii="Times New Roman" w:eastAsia="宋体" w:hAnsi="Times New Roman" w:cs="Times New Roman"/>
      <w:sz w:val="16"/>
      <w:szCs w:val="16"/>
    </w:rPr>
  </w:style>
  <w:style w:type="paragraph" w:customStyle="1" w:styleId="13">
    <w:name w:val="正文_13"/>
    <w:autoRedefine/>
    <w:qFormat/>
    <w:pPr>
      <w:widowControl w:val="0"/>
      <w:jc w:val="both"/>
    </w:pPr>
    <w:rPr>
      <w:rFonts w:ascii="Times New Roman" w:eastAsia="宋体" w:hAnsi="Times New Roman" w:cs="Times New Roman"/>
      <w:kern w:val="2"/>
      <w:sz w:val="21"/>
      <w:szCs w:val="24"/>
    </w:rPr>
  </w:style>
  <w:style w:type="paragraph" w:customStyle="1" w:styleId="6">
    <w:name w:val="正文_6"/>
    <w:autoRedefine/>
    <w:qFormat/>
    <w:pPr>
      <w:widowControl w:val="0"/>
      <w:jc w:val="both"/>
    </w:pPr>
    <w:rPr>
      <w:rFonts w:ascii="Times New Roman" w:eastAsia="宋体" w:hAnsi="Times New Roman" w:cs="Times New Roman"/>
      <w:kern w:val="2"/>
      <w:sz w:val="21"/>
      <w:szCs w:val="24"/>
    </w:rPr>
  </w:style>
  <w:style w:type="paragraph" w:customStyle="1" w:styleId="7">
    <w:name w:val="正文_7"/>
    <w:autoRedefine/>
    <w:qFormat/>
    <w:pPr>
      <w:widowControl w:val="0"/>
      <w:jc w:val="both"/>
    </w:pPr>
    <w:rPr>
      <w:rFonts w:ascii="Times New Roman" w:eastAsia="宋体" w:hAnsi="Times New Roman" w:cs="Times New Roman"/>
      <w:kern w:val="2"/>
      <w:sz w:val="21"/>
      <w:szCs w:val="24"/>
    </w:rPr>
  </w:style>
  <w:style w:type="paragraph" w:customStyle="1" w:styleId="11">
    <w:name w:val="正文_11"/>
    <w:autoRedefine/>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autoRedefine/>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
    <w:name w:val="批注文字 Char"/>
    <w:basedOn w:val="a1"/>
    <w:link w:val="a4"/>
    <w:autoRedefine/>
    <w:uiPriority w:val="99"/>
    <w:semiHidden/>
    <w:qFormat/>
    <w:rPr>
      <w:rFonts w:ascii="Times New Roman" w:eastAsia="宋体" w:hAnsi="Times New Roman" w:cs="Times New Roman"/>
      <w:szCs w:val="20"/>
    </w:rPr>
  </w:style>
  <w:style w:type="character" w:customStyle="1" w:styleId="Char7">
    <w:name w:val="批注主题 Char"/>
    <w:basedOn w:val="Char"/>
    <w:link w:val="ad"/>
    <w:autoRedefine/>
    <w:uiPriority w:val="99"/>
    <w:semiHidden/>
    <w:qFormat/>
    <w:rPr>
      <w:rFonts w:ascii="Times New Roman" w:eastAsia="宋体" w:hAnsi="Times New Roman" w:cs="Times New Roman"/>
      <w:b/>
      <w:bCs/>
      <w:szCs w:val="20"/>
    </w:rPr>
  </w:style>
  <w:style w:type="character" w:customStyle="1" w:styleId="Char3">
    <w:name w:val="批注框文本 Char"/>
    <w:basedOn w:val="a1"/>
    <w:link w:val="a9"/>
    <w:autoRedefine/>
    <w:uiPriority w:val="99"/>
    <w:semiHidden/>
    <w:qFormat/>
    <w:rPr>
      <w:rFonts w:ascii="Times New Roman" w:eastAsia="宋体" w:hAnsi="Times New Roman" w:cs="Times New Roman"/>
      <w:sz w:val="18"/>
      <w:szCs w:val="18"/>
    </w:rPr>
  </w:style>
  <w:style w:type="character" w:customStyle="1" w:styleId="DefaultChar">
    <w:name w:val="Default Char"/>
    <w:link w:val="Default"/>
    <w:autoRedefine/>
    <w:qFormat/>
    <w:locked/>
    <w:rPr>
      <w:rFonts w:ascii="......." w:eastAsia="......." w:hAnsi="Calibri" w:cs="......."/>
      <w:color w:val="000000"/>
      <w:kern w:val="0"/>
      <w:sz w:val="24"/>
      <w:szCs w:val="24"/>
    </w:rPr>
  </w:style>
  <w:style w:type="character" w:customStyle="1" w:styleId="Char8">
    <w:name w:val="列出段落 Char"/>
    <w:link w:val="af1"/>
    <w:autoRedefine/>
    <w:uiPriority w:val="34"/>
    <w:qFormat/>
    <w:rPr>
      <w:rFonts w:ascii="Times New Roman" w:eastAsia="宋体" w:hAnsi="Times New Roman" w:cs="Times New Roman"/>
      <w:szCs w:val="20"/>
    </w:rPr>
  </w:style>
  <w:style w:type="character" w:customStyle="1" w:styleId="Char0">
    <w:name w:val="正文文本 Char"/>
    <w:basedOn w:val="a1"/>
    <w:link w:val="a5"/>
    <w:autoRedefine/>
    <w:uiPriority w:val="99"/>
    <w:semiHidden/>
    <w:qFormat/>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87F7B1-F629-4581-9898-8F7431E3F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6237</Words>
  <Characters>35551</Characters>
  <Application>Microsoft Office Word</Application>
  <DocSecurity>0</DocSecurity>
  <Lines>296</Lines>
  <Paragraphs>83</Paragraphs>
  <ScaleCrop>false</ScaleCrop>
  <Company>MS</Company>
  <LinksUpToDate>false</LinksUpToDate>
  <CharactersWithSpaces>41705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2024-03-01T01:15:00Z</dcterms:created>
  <dcterms:modified xsi:type="dcterms:W3CDTF">2024-03-01T01:15:00Z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783DEA709FBE4800B4C8AC1B3BA8CE78_13</vt:lpwstr>
  </property>
</Properties>
</file>